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E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2003" w:rsidRDefault="00992003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2003" w:rsidRPr="00D40AE1" w:rsidRDefault="00992003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0AE1" w:rsidRPr="00D40AE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40AE1">
        <w:rPr>
          <w:rFonts w:ascii="Times New Roman" w:eastAsia="Times New Roman" w:hAnsi="Times New Roman" w:cs="Times New Roman"/>
          <w:b/>
          <w:szCs w:val="20"/>
          <w:lang w:eastAsia="ar-SA"/>
        </w:rPr>
        <w:t>REGULAMIN PRACY BIURA</w:t>
      </w:r>
    </w:p>
    <w:p w:rsidR="00D40AE1" w:rsidRPr="00D40AE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40AE1">
        <w:rPr>
          <w:rFonts w:ascii="Times New Roman" w:eastAsia="Times New Roman" w:hAnsi="Times New Roman" w:cs="Times New Roman"/>
          <w:b/>
          <w:szCs w:val="20"/>
          <w:lang w:eastAsia="ar-SA"/>
        </w:rPr>
        <w:t>LOKALNEJ G</w:t>
      </w:r>
      <w:r w:rsidR="00C644F9">
        <w:rPr>
          <w:rFonts w:ascii="Times New Roman" w:eastAsia="Times New Roman" w:hAnsi="Times New Roman" w:cs="Times New Roman"/>
          <w:b/>
          <w:szCs w:val="20"/>
          <w:lang w:eastAsia="ar-SA"/>
        </w:rPr>
        <w:t>RUPY DZIAŁANIA „ZAPILICZE</w:t>
      </w:r>
      <w:r w:rsidRPr="00D40AE1">
        <w:rPr>
          <w:rFonts w:ascii="Times New Roman" w:eastAsia="Times New Roman" w:hAnsi="Times New Roman" w:cs="Times New Roman"/>
          <w:b/>
          <w:szCs w:val="20"/>
          <w:lang w:eastAsia="ar-SA"/>
        </w:rPr>
        <w:t>”</w:t>
      </w:r>
      <w:r w:rsidR="00B35A83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na nowy okres programowania 2014-2020</w:t>
      </w:r>
    </w:p>
    <w:p w:rsidR="00D40AE1" w:rsidRPr="00D40AE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157" w:rsidRDefault="00D40AE1" w:rsidP="00E028B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w niniejszym regulaminie pojęcia oznaczają: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LGD – Stowarzyszenie Lokalna G</w:t>
      </w:r>
      <w:r w:rsidR="00C644F9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rupa Działania „Zapilicze”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LSR – Lokalna Strate</w:t>
      </w:r>
      <w:r w:rsidR="00C644F9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gia Rozwoju LGD „Zapilicze”</w:t>
      </w: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</w:t>
      </w:r>
      <w:r w:rsidR="00C644F9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rzyszenie – LGD „Zapilicze”</w:t>
      </w: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– Zarząd LGD</w:t>
      </w:r>
      <w:r w:rsidR="00C644F9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„Zapilicze”,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– Rada LGD 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„Zapilicze”,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– Prezes LGD,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„Zapilicze”,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– Biuro LGD,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„Zapilicze”,</w:t>
      </w:r>
    </w:p>
    <w:p w:rsidR="00A6574A" w:rsidRDefault="00A6574A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4A" w:rsidRDefault="00A6574A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– Statut LGD,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„Zapilicze”,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– Stowarzyszenie LGD,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„Zapilicze”,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– Walne Zebranie :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GD,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„Zapilicze”,</w:t>
      </w:r>
    </w:p>
    <w:p w:rsid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– Komisja Rewizyjna LGD,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„Zapilicze”,</w:t>
      </w:r>
    </w:p>
    <w:p w:rsidR="00D40AE1" w:rsidRPr="00564157" w:rsidRDefault="00D40AE1" w:rsidP="00E028B5">
      <w:pPr>
        <w:pStyle w:val="Akapitzlist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– Skarbnik LGD.</w:t>
      </w:r>
      <w:r w:rsidR="001E1540" w:rsidRPr="0056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„Zapilicze”,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ogólne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Regulamin Pracy Biura, zwany dalej </w:t>
      </w: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Regulaminem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ustala organizację i zasady funkcjonowania Biura, ramowy zakres działania i kompetencji Biura, porządek w procesie pracy oraz związane z tym prawa i obowiązki pracodawcy i pracowników.</w:t>
      </w:r>
    </w:p>
    <w:p w:rsidR="00D40AE1" w:rsidRPr="00DA5411" w:rsidRDefault="00D40AE1" w:rsidP="00E028B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Biuro prowadzi sprawy Stowarzyszenia między innymi poprzez inspirowanie i podejmowanie działań na rzecz Stowarzyszenia oraz w zakresie spraw administracyjnych, finansowych i organizacyjnych Stowarzyszenia.</w:t>
      </w:r>
    </w:p>
    <w:p w:rsidR="006F6A9B" w:rsidRDefault="00D40AE1" w:rsidP="00E028B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Biuro prowadzi swoją działalność w oparciu o statut Stowarzyszenia, uchwały org</w:t>
      </w:r>
      <w:r w:rsidR="000C1856">
        <w:rPr>
          <w:rFonts w:ascii="Times New Roman" w:eastAsia="Times New Roman" w:hAnsi="Times New Roman" w:cs="Times New Roman"/>
          <w:sz w:val="24"/>
          <w:szCs w:val="24"/>
          <w:lang w:eastAsia="ar-SA"/>
        </w:rPr>
        <w:t>anów Stowarzyszenia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niniejszy regulamin.</w:t>
      </w:r>
    </w:p>
    <w:p w:rsidR="006F6A9B" w:rsidRPr="006F6A9B" w:rsidRDefault="006F6A9B" w:rsidP="00E028B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Biuro ma obowiązek zachować w tajemnicy informacje</w:t>
      </w:r>
      <w:r w:rsidR="00D07E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F6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których ujawn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ienie mogłoby narazić   </w:t>
      </w:r>
      <w:r w:rsidRPr="006F6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pracodawcę na szkody, nie ujawniania ich osobom nieupoważnionym zgodnie z ustawą o ochronie danych osobowych </w:t>
      </w:r>
      <w:proofErr w:type="spellStart"/>
      <w:r w:rsidRPr="006F6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6F6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1997 nr 133 poz. 883. Ustawa z dnia 29 sierpnia 1997 r. o ochronie danych osobowych.</w:t>
      </w:r>
    </w:p>
    <w:p w:rsidR="006F6A9B" w:rsidRDefault="006F6A9B" w:rsidP="00E028B5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6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028B5" w:rsidRDefault="00E028B5" w:rsidP="00E028B5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28B5" w:rsidRDefault="00E028B5" w:rsidP="00E028B5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28B5" w:rsidRDefault="00E028B5" w:rsidP="00E028B5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28B5" w:rsidRDefault="00E028B5" w:rsidP="00E028B5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28B5" w:rsidRPr="00E028B5" w:rsidRDefault="00E028B5" w:rsidP="00E028B5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0AE1" w:rsidRPr="00DA5411" w:rsidRDefault="00D40AE1" w:rsidP="00E028B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Rozdział II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Organizacja i zasady funkcjonowania Biura oraz zakres działania i kompetencji</w:t>
      </w:r>
    </w:p>
    <w:p w:rsidR="00D40AE1" w:rsidRPr="00DA5411" w:rsidRDefault="00D40AE1" w:rsidP="00E028B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E028B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D40AE1" w:rsidRPr="00DA5411" w:rsidRDefault="00D40AE1" w:rsidP="00E028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Biurem kieruje</w:t>
      </w:r>
      <w:r w:rsidR="005C5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5C17" w:rsidRPr="005C5C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Prezes, który pełni funkcję Dyrektora Biura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, a w czasie jego nieobecności</w:t>
      </w:r>
      <w:r w:rsidRPr="00DA541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Kierownik Biura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zatrudniony przez Zarząd Stowarzyszenia Lokalna G</w:t>
      </w:r>
      <w:r w:rsidR="009F3A6C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rupa Działania „Zapilicze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D40AE1" w:rsidRPr="00DA5411" w:rsidRDefault="00D40AE1" w:rsidP="00E028B5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udziela pisemnego pełnomocnictwa Dyrektorowi lub</w:t>
      </w:r>
      <w:r w:rsidRPr="00DA541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Kierownikowi Biura do prowadzenia spraw bieżących Stowarzyszenia.</w:t>
      </w:r>
    </w:p>
    <w:p w:rsidR="00E0123D" w:rsidRDefault="00D40AE1" w:rsidP="00E028B5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Struktura organizacyjna Biura przedstawia się następująco:</w:t>
      </w:r>
    </w:p>
    <w:p w:rsidR="00D40AE1" w:rsidRPr="00E0123D" w:rsidRDefault="00D40AE1" w:rsidP="00E028B5">
      <w:pPr>
        <w:pStyle w:val="Akapitzlist"/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23D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Biura,</w:t>
      </w:r>
    </w:p>
    <w:p w:rsidR="0058172A" w:rsidRPr="00DA5411" w:rsidRDefault="00D40AE1" w:rsidP="00E028B5">
      <w:pPr>
        <w:pStyle w:val="Akapitzlist"/>
        <w:numPr>
          <w:ilvl w:val="0"/>
          <w:numId w:val="14"/>
        </w:numPr>
        <w:tabs>
          <w:tab w:val="clear" w:pos="786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Biura,</w:t>
      </w:r>
    </w:p>
    <w:p w:rsidR="00D40AE1" w:rsidRPr="00DA5411" w:rsidRDefault="00D40AE1" w:rsidP="00E028B5">
      <w:pPr>
        <w:pStyle w:val="Akapitzlist"/>
        <w:numPr>
          <w:ilvl w:val="0"/>
          <w:numId w:val="14"/>
        </w:numPr>
        <w:tabs>
          <w:tab w:val="clear" w:pos="786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Specjalista ds. projektów,</w:t>
      </w:r>
    </w:p>
    <w:p w:rsidR="00D40AE1" w:rsidRPr="00DA5411" w:rsidRDefault="00D40AE1" w:rsidP="00E028B5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spraw finansowo-księgowych, usług prawnych oraz innych usług specjalistycznych może być zlecana osobom lub specjalistycznym firmom – posiadającym stosowne uprawnienia w tym zakresie.</w:t>
      </w:r>
    </w:p>
    <w:p w:rsidR="00DA5411" w:rsidRPr="00DA5411" w:rsidRDefault="00DA541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E028B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</w:p>
    <w:p w:rsidR="00D40AE1" w:rsidRPr="00DA5411" w:rsidRDefault="00D40AE1" w:rsidP="00E028B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Biura sprawuje pieczę nad majątkiem i sprawami Stowarzyszenia w ramach jego umocowania, przy ścisłym przestrzeganiu przepisów prawa oraz postanowień statutu, uchwał Walnego Zebrania Członków oraz uchwał Zarządu i Rady Stowarzyszenia.</w:t>
      </w:r>
    </w:p>
    <w:p w:rsidR="00D40AE1" w:rsidRPr="00DA5411" w:rsidRDefault="00D40AE1" w:rsidP="00E028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E028B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D40AE1" w:rsidRPr="00DA5411" w:rsidRDefault="00D40AE1" w:rsidP="00E028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Dyrektor</w:t>
      </w:r>
      <w:r w:rsidR="000C185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Biura należy, poza zadaniami wymienionymi w §3, wykonywanie zaleceń pokontrolnych organów przeprowadzających kontrole i przedstawianie wszelkich materiałów i dokumentacji z kontroli organom Stowarzyszenia.</w:t>
      </w:r>
    </w:p>
    <w:p w:rsidR="00D40AE1" w:rsidRPr="00DA5411" w:rsidRDefault="00D40AE1" w:rsidP="00E02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E028B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D40AE1" w:rsidRPr="00DA5411" w:rsidRDefault="00D40AE1" w:rsidP="00E028B5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93FCB" w:rsidRDefault="00D40AE1" w:rsidP="00E028B5">
      <w:pPr>
        <w:pStyle w:val="Akapitzlist"/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FCB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Biura jest odpowiedzialny za planowanie, koordynację oraz kontrolę pracy Biura obejmującą w szczególności:</w:t>
      </w:r>
    </w:p>
    <w:p w:rsidR="00D40AE1" w:rsidRPr="00AD3691" w:rsidRDefault="00D40AE1" w:rsidP="00E028B5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691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planowanie realizacji określonego rodzaju zadań i przedsięwzięć,</w:t>
      </w:r>
    </w:p>
    <w:p w:rsidR="00D40AE1" w:rsidRPr="00AD3691" w:rsidRDefault="00D40AE1" w:rsidP="00E028B5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planowanie płatności i harmonogramu realizacji zadań i przedsięwzięć do </w:t>
      </w:r>
      <w:r w:rsidR="00E0123D" w:rsidRPr="00AD3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D3691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zatwierdzenia przez Zarząd.</w:t>
      </w:r>
    </w:p>
    <w:p w:rsidR="00D40AE1" w:rsidRPr="00D93FCB" w:rsidRDefault="00D40AE1" w:rsidP="00E028B5">
      <w:pPr>
        <w:pStyle w:val="Akapitzlist"/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FCB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Biura wykonuje niżej określony zakres obowiązków i czynności, za który ponosi odpowiedzialność:</w:t>
      </w:r>
    </w:p>
    <w:p w:rsidR="00D40AE1" w:rsidRPr="00DA5411" w:rsidRDefault="00D40AE1" w:rsidP="00E028B5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rozliczeń finansowych wynikających z otrzymanych dotacji,</w:t>
      </w:r>
    </w:p>
    <w:p w:rsidR="009F3A6C" w:rsidRPr="00DA5411" w:rsidRDefault="00D40AE1" w:rsidP="00E028B5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zarządzanie obiegiem dokumentów,</w:t>
      </w:r>
    </w:p>
    <w:p w:rsidR="00D40AE1" w:rsidRPr="00DA5411" w:rsidRDefault="00D40AE1" w:rsidP="00E028B5">
      <w:pPr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organizacja szkoleń oraz koordynacja  kierowania pracowników na kursy specjalistyczne i szkolenia,</w:t>
      </w:r>
    </w:p>
    <w:p w:rsidR="00D40AE1" w:rsidRPr="00DA5411" w:rsidRDefault="00D40AE1" w:rsidP="00E028B5">
      <w:pPr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uczestniczenie w Zebraniach Zarządu,</w:t>
      </w:r>
    </w:p>
    <w:p w:rsidR="00D40AE1" w:rsidRPr="00DA5411" w:rsidRDefault="00D40AE1" w:rsidP="00E028B5">
      <w:pPr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koordynacja działań związanych z obsługą kadr i obsługą księgową,</w:t>
      </w:r>
    </w:p>
    <w:p w:rsidR="00D40AE1" w:rsidRPr="00AD3691" w:rsidRDefault="00D40AE1" w:rsidP="00E028B5">
      <w:pPr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prowadzenie działań informacyjnych, promocyjnych i kulturalnych związanych z obszarem LGD, realizacją LSR oraz działalnością LGD,</w:t>
      </w:r>
      <w:r w:rsidR="00AD3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3691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współpraca z mediami,</w:t>
      </w:r>
    </w:p>
    <w:p w:rsidR="0058172A" w:rsidRPr="00AD3691" w:rsidRDefault="00D40AE1" w:rsidP="00E028B5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budowanie relacji z władzami lokalnymi.</w:t>
      </w:r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procesu naboru kandydatów do zatrudnienia na wolne stanowiska pracy,</w:t>
      </w:r>
    </w:p>
    <w:p w:rsidR="00D40AE1" w:rsidRPr="00E028B5" w:rsidRDefault="00AD3691" w:rsidP="00E028B5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współdziałania </w:t>
      </w:r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przedstawicielami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środków masowego przekazu oraz </w:t>
      </w:r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informowania ich o działalności i zamierzeniach Stowarzyszenia,</w:t>
      </w:r>
    </w:p>
    <w:p w:rsidR="00F95527" w:rsidRDefault="00F95527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527" w:rsidRDefault="00F95527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Default="00E028B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7B1246" w:rsidRDefault="007B1246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Kwalifikacje i doświadczenie zawodowe wymagane na stanowisku Dyrektora Biura:</w:t>
      </w:r>
    </w:p>
    <w:p w:rsidR="007B1246" w:rsidRDefault="007B1246" w:rsidP="00E02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Konieczne:</w:t>
      </w:r>
    </w:p>
    <w:p w:rsidR="007B1246" w:rsidRDefault="007B1246" w:rsidP="00E028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Wykształcenie wyższe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pożadane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zarządzaie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administracja, ekonomia); </w:t>
      </w:r>
    </w:p>
    <w:p w:rsidR="009F361E" w:rsidRDefault="007B1246" w:rsidP="00E028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b) Doświadczenie : minimum 3-letnie staż pracy na stanowisku dyrektora, doświadczenie </w:t>
      </w:r>
      <w:r w:rsidR="009F36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9F361E" w:rsidRDefault="009F361E" w:rsidP="00E028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w kierowaniu zespołu;</w:t>
      </w:r>
    </w:p>
    <w:p w:rsidR="009F361E" w:rsidRDefault="009F361E" w:rsidP="00E028B5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1E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formalne:</w:t>
      </w:r>
    </w:p>
    <w:p w:rsidR="009F361E" w:rsidRDefault="009F361E" w:rsidP="00E028B5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obywatelstwo polskie,</w:t>
      </w:r>
    </w:p>
    <w:p w:rsidR="009F361E" w:rsidRDefault="009F361E" w:rsidP="00E028B5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posiadanie pełnej zdolności do czynności prawnych oraz korzystanie w pełni z praw publicznych,</w:t>
      </w:r>
    </w:p>
    <w:p w:rsidR="009F361E" w:rsidRDefault="009F361E" w:rsidP="00E028B5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posiadanie stanu zdrowia pozwalającego na zatrudnienie w/w stanowisku,</w:t>
      </w:r>
    </w:p>
    <w:p w:rsidR="009F361E" w:rsidRDefault="009F361E" w:rsidP="00E028B5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nie bycie prawomocnie skazanym za przestępstwa umyślne.                                                                                                                                                            </w:t>
      </w:r>
    </w:p>
    <w:p w:rsidR="007B1246" w:rsidRDefault="009F361E" w:rsidP="00E028B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36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proofErr w:type="spellStart"/>
      <w:r w:rsidRPr="009F36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Pożadane</w:t>
      </w:r>
      <w:proofErr w:type="spellEnd"/>
      <w:r w:rsidRPr="009F36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7B1246" w:rsidRPr="009F36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40AE1" w:rsidRDefault="009F361E" w:rsidP="00E028B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a) Umiejętności samodzielnej i kreatywnej pracy- wysokie umiejętności interpersonalne;</w:t>
      </w:r>
    </w:p>
    <w:p w:rsidR="009F361E" w:rsidRDefault="009F361E" w:rsidP="00E028B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b) Duże zdolności organizacyjne;</w:t>
      </w:r>
    </w:p>
    <w:p w:rsidR="009F361E" w:rsidRDefault="009F361E" w:rsidP="00E028B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c) Znajomość problematyki i doświadczenie związane z finansowaniem projektów ze środków UE (znajomość zasada finansowania i rozliczania projektów, w szczególności odnoszących się do rozwoju obszarów wiejskich) – konstruowanie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zarzadzanie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projektami: Znajomość PROW na lata 2014-2020, ustaw, rozporządzeń dotyczących rozwoju obszarów wiejskich, ustawy o samorządzie gminnym, o finansach publicznych, zamówieniach publicznych, KPA</w:t>
      </w:r>
    </w:p>
    <w:p w:rsidR="006B03F2" w:rsidRDefault="006B03F2" w:rsidP="00E028B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03F2" w:rsidRPr="006B03F2" w:rsidRDefault="006B03F2" w:rsidP="00E028B5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0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E02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</w:t>
      </w:r>
    </w:p>
    <w:p w:rsidR="009F361E" w:rsidRPr="009F361E" w:rsidRDefault="009F361E" w:rsidP="00E028B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F667D7" w:rsidRDefault="00D40AE1" w:rsidP="00E028B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7D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Biura jest odpowiedzialny za prawidłowe zarządzanie sprawami Stowarzyszenia w ramach posiadanych uprawnień i kompetencji, nie zastrzeżonych przez inne organy Stowarzyszenia.</w:t>
      </w:r>
    </w:p>
    <w:p w:rsidR="00D40AE1" w:rsidRPr="00F667D7" w:rsidRDefault="00D40AE1" w:rsidP="00E028B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7D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Biura wykonuje niżej wymieniony zakres obowiązków, za który ponosi odpowiedzialność:</w:t>
      </w:r>
    </w:p>
    <w:p w:rsidR="00D40AE1" w:rsidRPr="00A43CFA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uchwał Walnego Zebrania Członków i Zarządu Stowarzyszenia,</w:t>
      </w:r>
    </w:p>
    <w:p w:rsidR="00D40AE1" w:rsidRPr="00A43CFA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Stowarzyszenia,</w:t>
      </w:r>
    </w:p>
    <w:p w:rsidR="000C1856" w:rsidRPr="00A43CFA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udostępnianie dokumentów z zakresu działania Stowarzyszenia,</w:t>
      </w:r>
    </w:p>
    <w:p w:rsidR="00A43CFA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na Walne Zebranie Członków,</w:t>
      </w:r>
      <w:r w:rsidR="0058172A"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posiedzenia Zarządu i Rady,</w:t>
      </w:r>
    </w:p>
    <w:p w:rsidR="00A43CFA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protokołów i sporządzanie odpisów podjętych uchwał przez organy stowarzyszenia i doręczanie ich uprawnionym osobom i instytucjom,</w:t>
      </w:r>
    </w:p>
    <w:p w:rsidR="00A43CFA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członkowskiej,</w:t>
      </w:r>
    </w:p>
    <w:p w:rsidR="00A43CFA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nadzór nad przygotowaniem i wdrażaniem projektów w ramach Lokalnej Strategii Rozwoju LGD,</w:t>
      </w:r>
    </w:p>
    <w:p w:rsidR="00A43CFA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prowadzeniem działań związanych z podnoszeniem kwalifikacji zawodowych pracowników Biura,</w:t>
      </w:r>
    </w:p>
    <w:p w:rsidR="00835237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F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systemie szkoleń,</w:t>
      </w:r>
    </w:p>
    <w:p w:rsidR="00835237" w:rsidRDefault="0058172A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37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udziału LGD w targach, naradach, szkoleniach i imprezach społeczno-kulturalnych,</w:t>
      </w:r>
    </w:p>
    <w:p w:rsidR="00D40AE1" w:rsidRPr="00835237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37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udzielaniem potencjalnym beneficjentom wszelkich informacji dotyczących sposobu przygotowywania i składania wniosków o dofinansowanie,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obsługą wniosków,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prowadzeniem monitoringu realizowanych operacji,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wniosków o płatność pod względem merytorycznym,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przygotowywaniem odpowiednich sprawozdań,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organizacji pracy Rady Stowarzyszenia oceniającej operacje,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sporządzeniem informacji z kontroli dla Zarządu Stowarzyszenia,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prawidłowością sprawdzania końcowych rozliczeń rzeczowych pod względem zgodności z warunkami Umów o pomoc,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sprawozdania z wykonania projektów pod względem rzeczowym i finansowym,</w:t>
      </w:r>
    </w:p>
    <w:p w:rsidR="00D40AE1" w:rsidRP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propozycji procedur i instrukcji dotyczących kontroli,</w:t>
      </w:r>
    </w:p>
    <w:p w:rsidR="006A28BF" w:rsidRDefault="00D40AE1" w:rsidP="00E028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odpowiadanie za prawidłowe wydatkowanie środków przewidzianych na funkcjonowanie Biura LGD.</w:t>
      </w:r>
    </w:p>
    <w:p w:rsidR="0058172A" w:rsidRPr="006A28BF" w:rsidRDefault="0058172A" w:rsidP="00E028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60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B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nad prawidłowym funkcjonowaniem strony internetowej LGD,</w:t>
      </w:r>
    </w:p>
    <w:p w:rsidR="000D38B8" w:rsidRDefault="000D38B8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38B8" w:rsidRDefault="000D38B8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6B03F2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D40AE1" w:rsidRPr="00DA5411" w:rsidRDefault="00D40AE1" w:rsidP="00E028B5">
      <w:pPr>
        <w:tabs>
          <w:tab w:val="left" w:pos="36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Kierownik Biura upoważniony jest do: </w:t>
      </w:r>
    </w:p>
    <w:p w:rsidR="00D40AE1" w:rsidRPr="00387C12" w:rsidRDefault="00387C12" w:rsidP="00E028B5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podpisywania</w:t>
      </w:r>
      <w:r w:rsidR="00D40AE1"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bieżącej korespondencji,</w:t>
      </w:r>
    </w:p>
    <w:p w:rsidR="00D40AE1" w:rsidRPr="00387C12" w:rsidRDefault="00387C12" w:rsidP="00E028B5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kierowaniem pracą i nadzorem</w:t>
      </w:r>
      <w:r w:rsidR="00D40AE1"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nad pracownikami Biura i zleceniobiorcami,</w:t>
      </w:r>
    </w:p>
    <w:p w:rsidR="00D40AE1" w:rsidRPr="00387C12" w:rsidRDefault="00387C12" w:rsidP="00E028B5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organizowani</w:t>
      </w:r>
      <w:r w:rsidR="00D40AE1"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a konferencji prasowych,</w:t>
      </w:r>
    </w:p>
    <w:p w:rsidR="00D40AE1" w:rsidRPr="00387C12" w:rsidRDefault="00387C12" w:rsidP="00E028B5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koordynowani</w:t>
      </w:r>
      <w:r w:rsidR="00D40AE1"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a spraw związanych z funkcjonowaniem zespołów roboczych Stowarzyszenia,</w:t>
      </w:r>
    </w:p>
    <w:p w:rsidR="00D40AE1" w:rsidRPr="00387C12" w:rsidRDefault="00387C12" w:rsidP="00E028B5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podejmowani</w:t>
      </w:r>
      <w:r w:rsidR="00D40AE1"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a decyzji dotyczących działalności Stowarzyszenia w zakresie nie zastrzeżonym dla innych organów.</w:t>
      </w:r>
    </w:p>
    <w:p w:rsidR="00D40AE1" w:rsidRPr="00DA5411" w:rsidRDefault="00D40AE1" w:rsidP="00E028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Default="006B03F2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  <w:r w:rsidR="00E02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40AE1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Kwalifikacje i doświadczenie zawodowe wymagane na stanowisku Kierownika Biura: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1.Koniecznie: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Wykształcenie wyższe (pożądane: administracyjne, ekonomiczne, zarządzanie);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b) Doświadczenie minimum 2 lata na stanowisku związanym z opracowaniem i wdrażaniem projektów z udziałem funduszy UE;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c) Wymagania formalne;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obywatelstwo polskie,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posiadanie stanu zdrowia pozwalającego na zatrudnienie na w/w stanowisku 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- posiadanie pełnej zdolności do czynności prawnych oraz korzystanie w pełni z praw publicznych. 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2.Pożądane: 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a) znajomość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metodologi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przygotowania projektu, w tym zasad tworzenia matrycy logicznej projektu, jego realizacji i monitoringu, potwierdzonej odpowiednimi certyfikatami nabytej władzy; </w:t>
      </w:r>
    </w:p>
    <w:p w:rsidR="00CE5833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b) wiedza z w </w:t>
      </w:r>
      <w:r w:rsidR="00CE5833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zakresie przygotowania strategii i przeprowadzania analizy SWOT, ewaluacji LGD I LSR, potwierdzona zaświadczeniem lub certyfikatem;</w:t>
      </w: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c) posiadanie wiedzy z zakresu ustaw: o samorządzie gminnym, o organizacjach pozarządowych, o rozwoju obszarów wiejskich przy wsparciu EFRROW;</w:t>
      </w: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d) posiadanie wiedzy z zakresu LEADER poparte znajomością regionu działania LGD;</w:t>
      </w:r>
    </w:p>
    <w:p w:rsidR="006B03F2" w:rsidRDefault="00CE5833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e) posiadanie następujących cech osobowości i umiejętności psychofizycznych: odpowiedzialność, kreatywność, zdolność planowania, umiejętność podejmowania decyzji, koordynowania spraw oraz pracy w zespole.    </w:t>
      </w:r>
    </w:p>
    <w:p w:rsidR="006B03F2" w:rsidRP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03F2" w:rsidRDefault="00E028B5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§10</w:t>
      </w:r>
    </w:p>
    <w:p w:rsid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03F2" w:rsidRPr="006B03F2" w:rsidRDefault="006B03F2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15"/>
        </w:numPr>
        <w:tabs>
          <w:tab w:val="clear" w:pos="108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Specjalista ds. projektów jest odpowiedzialny za kompleksową obsługę potencjalnych beneficjentów, przygotowanie projektów oraz realizację i rozliczenie procesu dotyczącego projektów. </w:t>
      </w:r>
    </w:p>
    <w:p w:rsidR="00D40AE1" w:rsidRPr="00DA5411" w:rsidRDefault="00D40AE1" w:rsidP="00E028B5">
      <w:pPr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 obowiązków Specjalisty ds. projektów należy w szczególności: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obsługa związana z naborem wniosków składanych w ramach realizacji LSR,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organizacja pracy Rady Stowarzyszenia oceniającej operacje,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i składanie wniosków o pomoc finansową na funkcjonowanie LGD i realizację przedsięwzięć określonych w LSR,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i składanie wniosków o płatność,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odpowiednich sprawozdań,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monitorowanie podpisywania i realizacji umów,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sprawozdań z realizacji LSR dla organów Stowarzyszenia,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koordynowanie projektów współpracy,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opinii dotyczących problemów związanych z realizacją projektów,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 końcowego rozliczenia rzeczowego pod względem zgodności z warunkami Umów o pomoc,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poszukiwanie możliwości dofinansowania dla pozostałych projektów Stowarzyszenia,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i prezentacja informacji na temat operacji,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doradztwa dla beneficjentów w sprawie warunków i możliwości otrzymania dofinansowania,</w:t>
      </w:r>
    </w:p>
    <w:p w:rsidR="00D40AE1" w:rsidRPr="00387C12" w:rsidRDefault="00D40AE1" w:rsidP="00E028B5">
      <w:pPr>
        <w:pStyle w:val="Akapitzlist"/>
        <w:numPr>
          <w:ilvl w:val="1"/>
          <w:numId w:val="25"/>
        </w:numPr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szkoleń.</w:t>
      </w:r>
    </w:p>
    <w:p w:rsidR="003A25FC" w:rsidRPr="00387C12" w:rsidRDefault="003A25FC" w:rsidP="00E028B5">
      <w:pPr>
        <w:pStyle w:val="Akapitzlist"/>
        <w:numPr>
          <w:ilvl w:val="1"/>
          <w:numId w:val="25"/>
        </w:numPr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12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w zakresie animacji i współpracy lokalnej</w:t>
      </w:r>
    </w:p>
    <w:p w:rsidR="00E028B5" w:rsidRDefault="00E028B5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Default="00E028B5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11</w:t>
      </w: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Kwalifikacje i doświadczenie zawodowe wymagane na stanowisku specjalista ds. projektów.</w:t>
      </w: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1.Konieczne:</w:t>
      </w: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wykształcenie wyższe (ekonomiczne, administracyjne,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logistycznelub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pokrewne) </w:t>
      </w: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b) posiadanie bardzo dobrej znajomości i umiejętności obsługi komputera oraz pozostałych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urzadzeń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biurowych;</w:t>
      </w: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c) prawo jazdy kat. B</w:t>
      </w:r>
      <w:r w:rsidR="002C75D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C75D9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d) umiejętność organizacji pracy administracyjno-biurowej</w:t>
      </w:r>
    </w:p>
    <w:p w:rsidR="002C75D9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 wymagania formalne:</w:t>
      </w:r>
    </w:p>
    <w:p w:rsidR="002C75D9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obywatelstwo polskie,</w:t>
      </w:r>
    </w:p>
    <w:p w:rsidR="002C75D9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posiadanie stanu zdrowia pozwalającego na zatrudnienie na w/w stanowisku</w:t>
      </w:r>
    </w:p>
    <w:p w:rsidR="002C75D9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posiadanie pełnej zdolności do czynności prawnych oraz korzystanie w pełni z praw publicznych.</w:t>
      </w:r>
    </w:p>
    <w:p w:rsidR="002C75D9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2.Pożądane:</w:t>
      </w:r>
    </w:p>
    <w:p w:rsidR="002C75D9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znajomość języka angielskiego w stopniu średniozaawansowanym;</w:t>
      </w:r>
    </w:p>
    <w:p w:rsidR="002C75D9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umiejętnośc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redagowania tekstów, w tym prasowych;</w:t>
      </w:r>
    </w:p>
    <w:p w:rsidR="00FB7050" w:rsidRDefault="002C75D9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posiadanie wiedzy z zakresu obsługi działań programu PROW 20</w:t>
      </w:r>
      <w:r w:rsidR="00FB7050">
        <w:rPr>
          <w:rFonts w:ascii="Times New Roman" w:eastAsia="Times New Roman" w:hAnsi="Times New Roman" w:cs="Times New Roman"/>
          <w:sz w:val="24"/>
          <w:szCs w:val="24"/>
          <w:lang w:eastAsia="ar-SA"/>
        </w:rPr>
        <w:t>07-2014</w:t>
      </w:r>
    </w:p>
    <w:p w:rsidR="00FB7050" w:rsidRDefault="00FB7050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 samodzielność, sumienność;</w:t>
      </w:r>
    </w:p>
    <w:p w:rsidR="002C75D9" w:rsidRPr="002C75D9" w:rsidRDefault="00FB7050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wysoka kultura osobista, umiejętność pracy w zespole</w:t>
      </w:r>
      <w:r w:rsidR="002C75D9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t>14-2020owisku</w:t>
      </w:r>
      <w:r w:rsidR="002C75D9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cr/>
        <w:t xml:space="preserve"> pozostałych i, jektu, jego realizacji i monitorin</w:t>
      </w: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833" w:rsidRDefault="00CE5833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833" w:rsidRDefault="00341385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E02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0D38B8" w:rsidRPr="00DA5411" w:rsidRDefault="000D38B8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E170E8" w:rsidRDefault="00D40AE1" w:rsidP="00E028B5">
      <w:pPr>
        <w:pStyle w:val="Akapitzlist"/>
        <w:numPr>
          <w:ilvl w:val="2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E8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czasowej nieobecności Dyrektora Biura z powodu urlopu, choroby itp.</w:t>
      </w:r>
      <w:r w:rsidR="0038138B" w:rsidRPr="00E170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17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przypadku długotrwałej niezdolności Dyrektora Biura do pełnienia funkcji obowiązki Dyrektora wykonuje jeden z Wiceprezesów wybrany na podstawie Uchwały Zarządu w głosowaniu jawnym zwykłą większością głosów w obecności, co najmniej 1/2 składu Zarządu.</w:t>
      </w:r>
    </w:p>
    <w:p w:rsidR="00D40AE1" w:rsidRPr="00E170E8" w:rsidRDefault="00D40AE1" w:rsidP="00E028B5">
      <w:pPr>
        <w:pStyle w:val="Akapitzlist"/>
        <w:numPr>
          <w:ilvl w:val="2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E8"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nieobecności pracownika Biura jego obowiązki wykonuje inny wskazany przez Dyrektora lub Kierownika pracownik Biura oraz ponosi on pełną odpowiedzialność za prawidłowe i zgodne z przepisami wykonywanie tych obowiązków, a także przekazywanie efektów swojej pracy w ramach zleconego zadania.</w:t>
      </w:r>
    </w:p>
    <w:p w:rsidR="00D40AE1" w:rsidRPr="00DA5411" w:rsidRDefault="00D40AE1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341385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</w:p>
    <w:p w:rsidR="00D40AE1" w:rsidRPr="00DA5411" w:rsidRDefault="00D40AE1" w:rsidP="00E028B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Wszyscy pracownicy Biura posługuj</w:t>
      </w:r>
      <w:r w:rsidR="00516859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 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się imiennymi pieczątk</w:t>
      </w:r>
      <w:r w:rsidR="00516859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mi</w:t>
      </w:r>
      <w:r w:rsidRPr="00DA541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D40AE1" w:rsidRPr="00DA5411" w:rsidRDefault="00D40AE1" w:rsidP="00E028B5">
      <w:pPr>
        <w:tabs>
          <w:tab w:val="left" w:pos="36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341385" w:rsidP="00E028B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D40AE1" w:rsidRPr="00DA5411" w:rsidRDefault="00D40AE1" w:rsidP="00E028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Biuro używa pieczątki podłużnej z nazwą i adresem siedziby Stowarzyszenia o treści: „</w:t>
      </w:r>
      <w:r w:rsidR="009F3A6C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Lokalna Grupa Działania „ZAPILICZE” 26-800 Białobrzegi Plac Zygmunta Starego 9</w:t>
      </w: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40AE1" w:rsidRPr="00DA5411" w:rsidRDefault="00D40AE1" w:rsidP="00E028B5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Rozdział III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Podstawowe obowiązki pracodawcy i pracownika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34138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ma w szczególności w obowiązku:</w:t>
      </w:r>
    </w:p>
    <w:p w:rsidR="00D40AE1" w:rsidRPr="00DA5411" w:rsidRDefault="00D40AE1" w:rsidP="00E028B5">
      <w:pPr>
        <w:numPr>
          <w:ilvl w:val="1"/>
          <w:numId w:val="2"/>
        </w:numPr>
        <w:tabs>
          <w:tab w:val="left" w:pos="567"/>
          <w:tab w:val="left" w:pos="993"/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zaznajomić pracowników podejmujących pracę z:</w:t>
      </w:r>
    </w:p>
    <w:p w:rsidR="00D40AE1" w:rsidRPr="00DA5411" w:rsidRDefault="00D40AE1" w:rsidP="00E028B5">
      <w:pPr>
        <w:numPr>
          <w:ilvl w:val="2"/>
          <w:numId w:val="26"/>
        </w:numPr>
        <w:tabs>
          <w:tab w:val="clear" w:pos="2264"/>
          <w:tab w:val="left" w:pos="567"/>
          <w:tab w:val="left" w:pos="1418"/>
          <w:tab w:val="num" w:pos="1701"/>
          <w:tab w:val="left" w:pos="2340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zakresem obowiązków, sposobem wykonywania pracy na wyznaczonym stanowisku pracy oraz podstawowymi uprawnieniami pracowniczymi,</w:t>
      </w:r>
    </w:p>
    <w:p w:rsidR="00D40AE1" w:rsidRPr="00DA5411" w:rsidRDefault="00D40AE1" w:rsidP="00E028B5">
      <w:pPr>
        <w:numPr>
          <w:ilvl w:val="2"/>
          <w:numId w:val="26"/>
        </w:numPr>
        <w:tabs>
          <w:tab w:val="clear" w:pos="2264"/>
          <w:tab w:val="left" w:pos="993"/>
          <w:tab w:val="left" w:pos="1418"/>
          <w:tab w:val="num" w:pos="1701"/>
          <w:tab w:val="left" w:pos="2340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przepisami bhp oraz przeciwpożarowymi,</w:t>
      </w:r>
    </w:p>
    <w:p w:rsidR="00D40AE1" w:rsidRPr="00DA5411" w:rsidRDefault="00D40AE1" w:rsidP="00E028B5">
      <w:pPr>
        <w:numPr>
          <w:ilvl w:val="2"/>
          <w:numId w:val="26"/>
        </w:numPr>
        <w:tabs>
          <w:tab w:val="clear" w:pos="2264"/>
          <w:tab w:val="left" w:pos="993"/>
          <w:tab w:val="left" w:pos="1418"/>
          <w:tab w:val="num" w:pos="1701"/>
          <w:tab w:val="left" w:pos="2340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przepisami dotyczącymi tajemnicy służbowej,</w:t>
      </w:r>
    </w:p>
    <w:p w:rsidR="00D40AE1" w:rsidRPr="00DA5411" w:rsidRDefault="00D40AE1" w:rsidP="00E028B5">
      <w:pPr>
        <w:numPr>
          <w:ilvl w:val="1"/>
          <w:numId w:val="2"/>
        </w:numPr>
        <w:tabs>
          <w:tab w:val="left" w:pos="851"/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organizować pracę w sposób zapewniający pełne wykorzystanie czasu pracy,</w:t>
      </w:r>
    </w:p>
    <w:p w:rsidR="00D40AE1" w:rsidRPr="00DA5411" w:rsidRDefault="00D40AE1" w:rsidP="00E028B5">
      <w:pPr>
        <w:numPr>
          <w:ilvl w:val="1"/>
          <w:numId w:val="2"/>
        </w:numPr>
        <w:tabs>
          <w:tab w:val="clear" w:pos="1364"/>
          <w:tab w:val="left" w:pos="851"/>
          <w:tab w:val="left" w:pos="993"/>
          <w:tab w:val="num" w:pos="1134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zapewnić bezpieczne i higieniczne warunki pracy oraz prowadzić szkolenia na ten temat,</w:t>
      </w:r>
    </w:p>
    <w:p w:rsidR="00D40AE1" w:rsidRPr="00DA5411" w:rsidRDefault="00D40AE1" w:rsidP="00E028B5">
      <w:pPr>
        <w:numPr>
          <w:ilvl w:val="1"/>
          <w:numId w:val="2"/>
        </w:numPr>
        <w:tabs>
          <w:tab w:val="clear" w:pos="1364"/>
          <w:tab w:val="left" w:pos="851"/>
          <w:tab w:val="left" w:pos="993"/>
          <w:tab w:val="num" w:pos="1134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terminowo i prawidłowo wypłacać wynagrodzenie,</w:t>
      </w:r>
    </w:p>
    <w:p w:rsidR="00D40AE1" w:rsidRPr="00DA5411" w:rsidRDefault="00D40AE1" w:rsidP="00E028B5">
      <w:pPr>
        <w:numPr>
          <w:ilvl w:val="1"/>
          <w:numId w:val="2"/>
        </w:numPr>
        <w:tabs>
          <w:tab w:val="clear" w:pos="1364"/>
          <w:tab w:val="left" w:pos="851"/>
          <w:tab w:val="left" w:pos="993"/>
          <w:tab w:val="num" w:pos="1134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prowadzić dokumentację pracowniczą i akta osobowe pracowników,</w:t>
      </w:r>
    </w:p>
    <w:p w:rsidR="00D40AE1" w:rsidRPr="00DA5411" w:rsidRDefault="00D40AE1" w:rsidP="00E028B5">
      <w:pPr>
        <w:numPr>
          <w:ilvl w:val="1"/>
          <w:numId w:val="2"/>
        </w:numPr>
        <w:tabs>
          <w:tab w:val="clear" w:pos="1364"/>
          <w:tab w:val="left" w:pos="851"/>
          <w:tab w:val="left" w:pos="993"/>
          <w:tab w:val="num" w:pos="1134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przyjąć i stosować obiektywne i sprawiedliwe kryteria oceny pracowników,</w:t>
      </w:r>
    </w:p>
    <w:p w:rsidR="00D40AE1" w:rsidRPr="00DA5411" w:rsidRDefault="00D40AE1" w:rsidP="00E028B5">
      <w:pPr>
        <w:numPr>
          <w:ilvl w:val="1"/>
          <w:numId w:val="2"/>
        </w:numPr>
        <w:tabs>
          <w:tab w:val="clear" w:pos="1364"/>
          <w:tab w:val="left" w:pos="851"/>
          <w:tab w:val="left" w:pos="993"/>
          <w:tab w:val="num" w:pos="1134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umożliwiać pracownikom podnoszenie kwalifikacji zawodowych,</w:t>
      </w:r>
    </w:p>
    <w:p w:rsidR="00D40AE1" w:rsidRPr="00DA5411" w:rsidRDefault="00D40AE1" w:rsidP="00E028B5">
      <w:pPr>
        <w:numPr>
          <w:ilvl w:val="1"/>
          <w:numId w:val="2"/>
        </w:numPr>
        <w:tabs>
          <w:tab w:val="clear" w:pos="1364"/>
          <w:tab w:val="left" w:pos="851"/>
          <w:tab w:val="left" w:pos="993"/>
          <w:tab w:val="num" w:pos="1134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zapewnić pracownikom dostęp do przepisów dotyczących równego traktowania w zatrudnieniu,</w:t>
      </w:r>
    </w:p>
    <w:p w:rsidR="00D40AE1" w:rsidRPr="00E028B5" w:rsidRDefault="00D40AE1" w:rsidP="00E028B5">
      <w:pPr>
        <w:numPr>
          <w:ilvl w:val="1"/>
          <w:numId w:val="2"/>
        </w:numPr>
        <w:tabs>
          <w:tab w:val="clear" w:pos="1364"/>
          <w:tab w:val="left" w:pos="851"/>
          <w:tab w:val="left" w:pos="993"/>
          <w:tab w:val="num" w:pos="1134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przeciwdziałać </w:t>
      </w:r>
      <w:proofErr w:type="spellStart"/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mobbingowi</w:t>
      </w:r>
      <w:proofErr w:type="spellEnd"/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5865" w:rsidRDefault="0098586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865" w:rsidRDefault="0098586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34138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jest obowiązany wykonywać pracę sumiennie i starannie.</w:t>
      </w:r>
    </w:p>
    <w:p w:rsidR="00D40AE1" w:rsidRPr="00DA5411" w:rsidRDefault="00D40AE1" w:rsidP="00E028B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jest obowiązany stosować się do poleceń przełożonych, które dotyczą pracy, a nie są sprzeczne z przepisami pracy lub umową o pracę.</w:t>
      </w:r>
    </w:p>
    <w:p w:rsidR="00D40AE1" w:rsidRPr="00DA5411" w:rsidRDefault="00D40AE1" w:rsidP="00E028B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ma w szczególności obowiązek:</w:t>
      </w:r>
    </w:p>
    <w:p w:rsidR="00D40AE1" w:rsidRPr="005403CC" w:rsidRDefault="00D40AE1" w:rsidP="00E028B5">
      <w:pPr>
        <w:pStyle w:val="Akapitzlist"/>
        <w:numPr>
          <w:ilvl w:val="2"/>
          <w:numId w:val="27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 ustalonego w biurze czasu pracy,</w:t>
      </w:r>
    </w:p>
    <w:p w:rsidR="00D40AE1" w:rsidRPr="005403CC" w:rsidRDefault="00D40AE1" w:rsidP="00E028B5">
      <w:pPr>
        <w:pStyle w:val="Akapitzlist"/>
        <w:numPr>
          <w:ilvl w:val="2"/>
          <w:numId w:val="27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 ustalonego w biurze porządku i regulaminu pracy,</w:t>
      </w:r>
    </w:p>
    <w:p w:rsidR="00D40AE1" w:rsidRPr="005403CC" w:rsidRDefault="00D40AE1" w:rsidP="00E028B5">
      <w:pPr>
        <w:pStyle w:val="Akapitzlist"/>
        <w:numPr>
          <w:ilvl w:val="2"/>
          <w:numId w:val="27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 przepisów i zasad BHP i przeciwpożarowych,</w:t>
      </w:r>
    </w:p>
    <w:p w:rsidR="00D40AE1" w:rsidRPr="005403CC" w:rsidRDefault="00D40AE1" w:rsidP="00E028B5">
      <w:pPr>
        <w:pStyle w:val="Akapitzlist"/>
        <w:numPr>
          <w:ilvl w:val="2"/>
          <w:numId w:val="27"/>
        </w:numPr>
        <w:tabs>
          <w:tab w:val="left" w:pos="156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 w biurze zasad współżycia społecznego i okazywać koleżeński stosunek  współpracownikom,</w:t>
      </w:r>
    </w:p>
    <w:p w:rsidR="00D40AE1" w:rsidRPr="005403CC" w:rsidRDefault="00D40AE1" w:rsidP="00E028B5">
      <w:pPr>
        <w:pStyle w:val="Akapitzlist"/>
        <w:numPr>
          <w:ilvl w:val="2"/>
          <w:numId w:val="27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CC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zachowywać porządek na swoim stanowisku pracy,</w:t>
      </w:r>
    </w:p>
    <w:p w:rsidR="00D40AE1" w:rsidRPr="005403CC" w:rsidRDefault="00D40AE1" w:rsidP="00E028B5">
      <w:pPr>
        <w:pStyle w:val="Akapitzlist"/>
        <w:numPr>
          <w:ilvl w:val="2"/>
          <w:numId w:val="27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CC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zachować porządek i czystość we wszystkich pomieszczeniach,</w:t>
      </w:r>
    </w:p>
    <w:p w:rsidR="00D40AE1" w:rsidRDefault="00D40AE1" w:rsidP="00E028B5">
      <w:pPr>
        <w:pStyle w:val="Akapitzlist"/>
        <w:numPr>
          <w:ilvl w:val="2"/>
          <w:numId w:val="27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CC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zachować w tajemnicy informacje, których ujawnienie mogłoby narazić pracodawcę na szkody, a w szczególności: przechowywać dokumenty/narzędzia i materiały w miejscu do tego przeznaczonym, po zakończeniu pracy odpowiednio zabezpieczyć dokumenty, narzędzia, materiały.</w:t>
      </w: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Pr="00E028B5" w:rsidRDefault="00E028B5" w:rsidP="00E028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Rozdział IV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Uprawnienia pracownika i pracodawcy</w:t>
      </w:r>
    </w:p>
    <w:p w:rsidR="00D40AE1" w:rsidRPr="00DA5411" w:rsidRDefault="00D40AE1" w:rsidP="00E028B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34138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D40AE1" w:rsidRPr="00DA5411" w:rsidRDefault="00D40AE1" w:rsidP="00E028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ma następujące prawa:</w:t>
      </w:r>
    </w:p>
    <w:p w:rsidR="00D40AE1" w:rsidRPr="00DA5411" w:rsidRDefault="00D40AE1" w:rsidP="00E028B5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do zatrudniania na stanowisku pracy zgodnie z rodzajem pracy wynikającym z treści zawartej umowy o pracę i zgodnie z posiadanymi kwalifikacjami,</w:t>
      </w:r>
    </w:p>
    <w:p w:rsidR="00D40AE1" w:rsidRPr="00DA5411" w:rsidRDefault="00D40AE1" w:rsidP="00E028B5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do wynagrodzenia za pracę,</w:t>
      </w:r>
    </w:p>
    <w:p w:rsidR="00D40AE1" w:rsidRPr="00DA5411" w:rsidRDefault="00D40AE1" w:rsidP="00E028B5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do wypoczynku w dniach wolnych od pracy, przez prawidłowe przestrzeganie czasu pracy z zakładzie pracy oraz korzystanie z urlopów wypoczynkowych i innych przerw,</w:t>
      </w:r>
    </w:p>
    <w:p w:rsidR="00D40AE1" w:rsidRPr="00DA5411" w:rsidRDefault="00D40AE1" w:rsidP="00E028B5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do bezpiecznych i higienicznych warunków pracy,</w:t>
      </w:r>
    </w:p>
    <w:p w:rsidR="00D40AE1" w:rsidRPr="00DA5411" w:rsidRDefault="00D40AE1" w:rsidP="00E028B5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do równych praw z tytułu jednakowego wypełniania takich samych obowiązków, szczególnie do równouprawnienia, czyli równego traktowania kobiet i mężczyzn w zakresie pracy.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34138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ma następujące prawa:</w:t>
      </w:r>
    </w:p>
    <w:p w:rsidR="00D40AE1" w:rsidRPr="00DA5411" w:rsidRDefault="00D40AE1" w:rsidP="00E028B5">
      <w:pPr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do korzystania z wyników pracy wykonywanej przez pracowników zgodnie z treścią stosunku pracy (zawartej w umowie o pracę),</w:t>
      </w:r>
    </w:p>
    <w:p w:rsidR="00D40AE1" w:rsidRPr="00DA5411" w:rsidRDefault="00D40AE1" w:rsidP="00E028B5">
      <w:pPr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uprawnień kierowniczych wobec pracowników do wydawania pracownikom wiążących poleceń służbowych i zarządzeń dotyczących pracy, które nie powinny być sprzeczne z przepisami prawa lub umową o pracę oraz prawo do ustalania zakresu obowiązków, zadań i czynności pracowników oraz ich egzekwowania,</w:t>
      </w:r>
    </w:p>
    <w:p w:rsidR="00D40AE1" w:rsidRPr="00DA5411" w:rsidRDefault="00D40AE1" w:rsidP="00E028B5">
      <w:pPr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Zarządu, w stosunku do pracowników Biura, czynności wskazane w ust. 2 wykonuje Prezes.</w:t>
      </w:r>
    </w:p>
    <w:p w:rsidR="00D40AE1" w:rsidRPr="00DA5411" w:rsidRDefault="00D40AE1" w:rsidP="00E028B5">
      <w:pPr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Prezes, jako pracownik Biura w ramach czynności określonych w ust. 2 podlega pod Zarząd.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V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Czas pracy</w:t>
      </w:r>
    </w:p>
    <w:p w:rsidR="00D40AE1" w:rsidRPr="00DA5411" w:rsidRDefault="00D40AE1" w:rsidP="00E02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34138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Czasem pracy jest czas, w którym pracownik pozostaje do dyspozycji pracodawcy w jego siedzibie lub w innym miejscu przeznaczonym do wykonywania pracy.</w:t>
      </w:r>
    </w:p>
    <w:p w:rsidR="00D40AE1" w:rsidRPr="00DA5411" w:rsidRDefault="00D40AE1" w:rsidP="00E028B5">
      <w:pPr>
        <w:numPr>
          <w:ilvl w:val="1"/>
          <w:numId w:val="1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czas pracy wynosi przeciętnie 40 godzin na tydzień w nie dłuższym niż 3 miesiące w okresie rozliczeniowym i nie może przekroczyć 8 godzin na dobę,</w:t>
      </w:r>
    </w:p>
    <w:p w:rsidR="00D40AE1" w:rsidRPr="00DA5411" w:rsidRDefault="00D40AE1" w:rsidP="00E028B5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czas pracy pracowników zatrudnionych w niepełnym wymiarze czasu pracy ustalają strony, tj. pracodawca i pracownik, w indywidualnych umowach o pracę.</w:t>
      </w:r>
    </w:p>
    <w:p w:rsidR="00D40AE1" w:rsidRPr="00DA5411" w:rsidRDefault="00D40AE1" w:rsidP="00E028B5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Obecność w pracy pracownicy potwierdzają podpisem na liście obecności.</w:t>
      </w:r>
    </w:p>
    <w:p w:rsidR="00D40AE1" w:rsidRPr="00DA5411" w:rsidRDefault="00D40AE1" w:rsidP="00E028B5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razie zaistnienia przyczyn uniemożliwiających stawienie się do pracy, pracownik jest zobowiązany uprzedzić Dyrektora Biura o przyczynie i przewidywanym okresie nieobecności w pracy, jeżeli przyczyna tej nieobecności jest z góry wiadoma lub możliwa do przewidzenia.</w:t>
      </w:r>
    </w:p>
    <w:p w:rsidR="00D40AE1" w:rsidRPr="00DA5411" w:rsidRDefault="00D40AE1" w:rsidP="00E028B5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przyczyna nieobecności jest niemożliwa do przewidzenia pracownik jest zobowiązany niezwłocznie zawiadomić przełożonego o przyczynie swej nieobecności w pracy i przewidywanym czasie jej trwania, nie później jednak niż w drugim dniu nieobecności w pracy.</w:t>
      </w:r>
    </w:p>
    <w:p w:rsidR="00D40AE1" w:rsidRPr="00DA5411" w:rsidRDefault="00D40AE1" w:rsidP="00E028B5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Zawiadomienie o nieobecności pracownik dokonuje osobiście, pisemnie lub telefonicznie.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AE4812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20</w:t>
      </w:r>
      <w:r w:rsidR="003413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pracy biura:</w:t>
      </w:r>
      <w:r w:rsidR="000F2A9D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ponied</w:t>
      </w:r>
      <w:r w:rsidR="002524AF">
        <w:rPr>
          <w:rFonts w:ascii="Times New Roman" w:eastAsia="Times New Roman" w:hAnsi="Times New Roman" w:cs="Times New Roman"/>
          <w:sz w:val="24"/>
          <w:szCs w:val="24"/>
          <w:lang w:eastAsia="ar-SA"/>
        </w:rPr>
        <w:t>ziałek- piątek od</w:t>
      </w:r>
      <w:r w:rsidR="002524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2524AF" w:rsidRPr="003C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7.30- 15.30</w:t>
      </w:r>
    </w:p>
    <w:p w:rsidR="00D40AE1" w:rsidRPr="00DA5411" w:rsidRDefault="00211924" w:rsidP="00E028B5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40AE1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 zamian za pracę w niedziele, święta i dodatkowe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wolne od pracy udziela się   </w:t>
      </w:r>
      <w:r w:rsidR="00D40AE1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pracownikowi innego dnia wolnego według opracowanych harmonogramów.</w:t>
      </w:r>
    </w:p>
    <w:p w:rsidR="00D40AE1" w:rsidRPr="00DA5411" w:rsidRDefault="00D40AE1" w:rsidP="00E028B5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O konieczności wykonywania pracy w dni wskazane w ust. 2 pracownik winien być poinformowany co najmniej z tygodniowym wyprzedzeniem.</w:t>
      </w:r>
    </w:p>
    <w:p w:rsidR="00C14957" w:rsidRDefault="00C14957" w:rsidP="00E028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957" w:rsidRDefault="00C14957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341385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AE4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3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szczególnie uzasadnionych przypadkach Dyrektor lub Kierownik Biura może ustalić dla poszczególnych pracowników indywidualny rozkład czasu pracy lub zadaniowy czas pracy.</w:t>
      </w:r>
    </w:p>
    <w:p w:rsidR="00D40AE1" w:rsidRPr="00DA5411" w:rsidRDefault="00D40AE1" w:rsidP="00E028B5">
      <w:pPr>
        <w:numPr>
          <w:ilvl w:val="3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 stosunku do Dyrektora lub Kierownika Biura prawo takie przysługuje Prezesowi Zarządu lub innemu upoważnionemu przez Zarząd członkowi Zarządu.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4CB" w:rsidRDefault="00C834CB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VI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porządkowe i nagrody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AE4812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22.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ED9" w:rsidRPr="00DA5411" w:rsidRDefault="00D40AE1" w:rsidP="00E028B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Pracownikom wzorowo wypełniającym swoje obowiązki, przejawiającym inicjatywę w pracy, podnoszącym kwalifikacje i jakość pracy mogą być przyznawane premie, wyróżnienia oraz nagrody pieniężne.</w:t>
      </w:r>
      <w:r w:rsidR="00764ED9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Nagrody mogą być przyznane za konkretnie wykonane zadanie, natomiast premie za konkretny okres </w:t>
      </w:r>
      <w:r w:rsidR="00120F13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4ED9" w:rsidRPr="00DA5411" w:rsidRDefault="00D40AE1" w:rsidP="00E028B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Decyzję o przyznaniu premii uznaniowej podejmują działający łącznie</w:t>
      </w:r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dwóch członków zarządu-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Prezes Zarządu i jeden z  członków Zarządu, z zachowaniem zasady wyłączenia od podjęcia decyzji osoby, której premia dotyczy.</w:t>
      </w:r>
    </w:p>
    <w:p w:rsidR="00D40AE1" w:rsidRPr="00DD72EE" w:rsidRDefault="00D40AE1" w:rsidP="00E028B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Biura LGD może otrzymać nagrodę roczną, z zastr</w:t>
      </w:r>
      <w:r w:rsidR="00120F13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zeżeniem pkt. 5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konkretnie wykonanie zadanie, a o wysokości przyznanej nagrody d</w:t>
      </w:r>
      <w:r w:rsidR="00120F13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ecyduje</w:t>
      </w:r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dwóch członków </w:t>
      </w:r>
      <w:proofErr w:type="spellStart"/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zarzadu</w:t>
      </w:r>
      <w:proofErr w:type="spellEnd"/>
      <w:r w:rsidR="00120F13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 zachowaniem zasady wyłączenia od podjęcia decyzji osoby, której premia dotyczy.</w:t>
      </w:r>
    </w:p>
    <w:p w:rsidR="00764ED9" w:rsidRPr="00DA5411" w:rsidRDefault="00D40AE1" w:rsidP="00E028B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Przyznanie nagrody rocznej uzależnione jest od posiadanych przez LGD na ten cel środków pieniężnych.</w:t>
      </w:r>
    </w:p>
    <w:p w:rsidR="00D40AE1" w:rsidRPr="00DA5411" w:rsidRDefault="00D40AE1" w:rsidP="00E028B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koniecznym przyznania premii i ustalenia jej wysokości jest:</w:t>
      </w:r>
    </w:p>
    <w:p w:rsidR="00D40AE1" w:rsidRPr="00DA5411" w:rsidRDefault="00D40AE1" w:rsidP="00E028B5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 i prawidłowe wykonanie określonych w zakresie obowiązków,</w:t>
      </w:r>
    </w:p>
    <w:p w:rsidR="00D40AE1" w:rsidRPr="00DA5411" w:rsidRDefault="00D40AE1" w:rsidP="00E028B5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przestrzeganie ustalonej organizacji i porządku w pracy;</w:t>
      </w:r>
    </w:p>
    <w:p w:rsidR="00D40AE1" w:rsidRPr="00DA5411" w:rsidRDefault="00D40AE1" w:rsidP="00E028B5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przestrzeganie dyscypliny pracy,</w:t>
      </w:r>
    </w:p>
    <w:p w:rsidR="00D40AE1" w:rsidRPr="00DA5411" w:rsidRDefault="00D40AE1" w:rsidP="00E028B5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przestrzeganie postanowień regulaminu pracy,</w:t>
      </w:r>
    </w:p>
    <w:p w:rsidR="00D40AE1" w:rsidRPr="00DA5411" w:rsidRDefault="00D40AE1" w:rsidP="00E028B5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przestrzeganie przepisów bhp,</w:t>
      </w:r>
    </w:p>
    <w:p w:rsidR="00D40AE1" w:rsidRPr="00DA5411" w:rsidRDefault="00D40AE1" w:rsidP="00E028B5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efektywne wykorzystanie czasu pracy,</w:t>
      </w:r>
    </w:p>
    <w:p w:rsidR="00D40AE1" w:rsidRPr="00DD72EE" w:rsidRDefault="00D40AE1" w:rsidP="00E028B5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wyniki i rezultaty pracy.</w:t>
      </w:r>
    </w:p>
    <w:p w:rsidR="00D40AE1" w:rsidRPr="00DA5411" w:rsidRDefault="00D40AE1" w:rsidP="00E028B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 naruszenie obowiązków pracowniczych uważa się:</w:t>
      </w:r>
    </w:p>
    <w:p w:rsidR="00D40AE1" w:rsidRPr="00DA5411" w:rsidRDefault="00D40AE1" w:rsidP="00E028B5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nieprzestrzeganie przepisów bhp i przeciwpożarowych,</w:t>
      </w:r>
    </w:p>
    <w:p w:rsidR="00D40AE1" w:rsidRPr="00DA5411" w:rsidRDefault="00D40AE1" w:rsidP="00E028B5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opuszczenie pracy bez usprawiedliwienia,</w:t>
      </w:r>
    </w:p>
    <w:p w:rsidR="00D40AE1" w:rsidRPr="00DA5411" w:rsidRDefault="00D40AE1" w:rsidP="00E028B5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zakłócanie spokoju i porządku w miejscu pracy,</w:t>
      </w:r>
    </w:p>
    <w:p w:rsidR="00D40AE1" w:rsidRPr="00DA5411" w:rsidRDefault="00D40AE1" w:rsidP="00E028B5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złe lub niedbałe wykonywanie pracy, uszkodzenie materiałów i urządzeń,</w:t>
      </w:r>
    </w:p>
    <w:p w:rsidR="00D40AE1" w:rsidRPr="00DA5411" w:rsidRDefault="00D40AE1" w:rsidP="00E028B5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niewłaściwy stosunek do przełożonych, pracowników, podwładnych i beneficjentów,</w:t>
      </w:r>
    </w:p>
    <w:p w:rsidR="00D40AE1" w:rsidRPr="00DA5411" w:rsidRDefault="00D40AE1" w:rsidP="00E028B5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stawianie się do pracy po spożyciu alkoholu lub narkotyków. </w:t>
      </w:r>
    </w:p>
    <w:p w:rsidR="00D40AE1" w:rsidRPr="00DA5411" w:rsidRDefault="00D40AE1" w:rsidP="00E028B5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inne działanie niezgodne z przepisami prawa pracy.</w:t>
      </w:r>
    </w:p>
    <w:p w:rsidR="00D40AE1" w:rsidRPr="00DA5411" w:rsidRDefault="00D40AE1" w:rsidP="00E028B5">
      <w:pPr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Za naruszenie obowiązków pracowniczych i nieprzestrzeganie Regulaminu Pracy Dyrektor Biura  może stosować:</w:t>
      </w:r>
    </w:p>
    <w:p w:rsidR="00D40AE1" w:rsidRPr="00DA5411" w:rsidRDefault="00D40AE1" w:rsidP="00E028B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upomnienia,</w:t>
      </w:r>
    </w:p>
    <w:p w:rsidR="00D40AE1" w:rsidRPr="00DA5411" w:rsidRDefault="00D40AE1" w:rsidP="00E028B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nagany.</w:t>
      </w:r>
    </w:p>
    <w:p w:rsidR="00D40AE1" w:rsidRPr="00DA5411" w:rsidRDefault="00D40AE1" w:rsidP="00E028B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Kary nie można stosować po upływie 14 dni od dnia, gdy Dyrektor Biura dowiedział się o naruszeniu obowiązku pracowniczego określonego w § 18 ust 2 oraz po upływie 3 miesięcy od chwili, gdy pracownik dopuścił się tego naruszenia.</w:t>
      </w:r>
    </w:p>
    <w:p w:rsidR="00D40AE1" w:rsidRPr="00DA5411" w:rsidRDefault="00D40AE1" w:rsidP="00E028B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Kara może być zastosowana tylko po uprzednim wysłuchaniu pracownika.</w:t>
      </w:r>
    </w:p>
    <w:p w:rsidR="00D40AE1" w:rsidRPr="00DA5411" w:rsidRDefault="00D40AE1" w:rsidP="00E028B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stosuje Dyrektor Biura i zawiadamia o tym pracownika na piśmie, informując o możliwości wniesienia sprzeciwu. Odpis pisma składa się w aktach osobowych pracownika.</w:t>
      </w:r>
    </w:p>
    <w:p w:rsidR="00D40AE1" w:rsidRPr="00DA5411" w:rsidRDefault="00D40AE1" w:rsidP="00E028B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7 dni od zawiadomienia o ukaraniu pracownik może wnieść sprzeciw. O odrzuceniu czy uwzględnieniu sprzeciwu decyduje Dyrektor Biura. Jeżeli sprzeciw nie został odrzucony w ciągu 14 dni od daty wniesienia oznacza to, że został uwzględniony.</w:t>
      </w:r>
    </w:p>
    <w:p w:rsidR="00D40AE1" w:rsidRPr="00DA5411" w:rsidRDefault="00D40AE1" w:rsidP="00E028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Default="00D40AE1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8B5" w:rsidRPr="00DA5411" w:rsidRDefault="00E028B5" w:rsidP="00E028B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Rozdział VII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Wypłata wynagrodzenia.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AE1" w:rsidRPr="00DA5411" w:rsidRDefault="00AE4812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23.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F13" w:rsidRPr="00DA5411" w:rsidRDefault="00D40AE1" w:rsidP="00E028B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Wypłata wynagrodzenia miesięcznego i zasiłków płatnych ze środków ZU</w:t>
      </w:r>
      <w:r w:rsidR="00120F13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S jest dokonywana z dołu  do dnia 30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każdego miesiąca dla wszystkich pracowników. Jeżeli ustalony dzień wypłaty wypada w dniu wolnym od pracy, wynagrodzenie wypłaca się w dniu poprzednim</w:t>
      </w:r>
    </w:p>
    <w:p w:rsidR="00D40AE1" w:rsidRPr="00DA5411" w:rsidRDefault="00D40AE1" w:rsidP="00E028B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Wynagrodzenia i inne świadczenia wypłaca się poprzez dokonanie przelewu na konto osobiste pracownika w sposób dający możliwość ich podjęcia z konta w terminie określonym w ust. 1.</w:t>
      </w:r>
    </w:p>
    <w:p w:rsidR="00D40AE1" w:rsidRPr="00DA5411" w:rsidRDefault="00D40AE1" w:rsidP="00E028B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Wypłata premii </w:t>
      </w:r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nagrody 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następuje w terminach określonych </w:t>
      </w:r>
      <w:r w:rsidR="0058172A"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decyzji o przyznaniu premii lub nagrody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0AE1" w:rsidRPr="00DA5411" w:rsidRDefault="00D40AE1" w:rsidP="00E028B5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VIII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końcowe.</w:t>
      </w:r>
    </w:p>
    <w:p w:rsidR="00D40AE1" w:rsidRPr="00DA5411" w:rsidRDefault="00D40AE1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AE4812" w:rsidP="00E02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24.</w:t>
      </w:r>
    </w:p>
    <w:p w:rsidR="00D40AE1" w:rsidRPr="00DA5411" w:rsidRDefault="00D40AE1" w:rsidP="00E02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AE1" w:rsidRPr="00DA5411" w:rsidRDefault="00D40AE1" w:rsidP="00E028B5">
      <w:pPr>
        <w:numPr>
          <w:ilvl w:val="3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Funkcje Pracodawcy wykonuje w Biurze LGD Prezes Zarządu </w:t>
      </w: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lub inna osoba wyznaczona przez Zarząd.</w:t>
      </w:r>
    </w:p>
    <w:p w:rsidR="00D40AE1" w:rsidRPr="00DA5411" w:rsidRDefault="00D40AE1" w:rsidP="00E028B5">
      <w:pPr>
        <w:numPr>
          <w:ilvl w:val="3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Przepisy Regulaminu nie naruszają postanowień umów o pracę zawartych z poszczególnymi pracownikami Biura.</w:t>
      </w:r>
    </w:p>
    <w:p w:rsidR="00D40AE1" w:rsidRPr="00DA5411" w:rsidRDefault="00D40AE1" w:rsidP="00E028B5">
      <w:pPr>
        <w:numPr>
          <w:ilvl w:val="3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 wchodzi w życie z dniem uchwalenia przez Zarząd Stowarzyszenia.</w:t>
      </w:r>
    </w:p>
    <w:p w:rsidR="00D40AE1" w:rsidRPr="00DA5411" w:rsidRDefault="00D40AE1" w:rsidP="00E028B5">
      <w:pPr>
        <w:numPr>
          <w:ilvl w:val="3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411">
        <w:rPr>
          <w:rFonts w:ascii="Times New Roman" w:eastAsia="Times New Roman" w:hAnsi="Times New Roman" w:cs="Times New Roman"/>
          <w:sz w:val="24"/>
          <w:szCs w:val="24"/>
          <w:lang w:eastAsia="ar-SA"/>
        </w:rPr>
        <w:t>W kwestiach nieuregulowanych w niniejszym regulaminie decyzje podejmuje Zarząd kierując się obowiązującymi przepisami prawa, w szczególności Kodeksu Pracy, aktów wykonawczych do KP oraz statutem i uchwałami Walnego Zebrania Członków Stowarzyszenia.</w:t>
      </w:r>
    </w:p>
    <w:p w:rsidR="008C49B3" w:rsidRDefault="008C49B3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Pr="00D20485" w:rsidRDefault="00D023AF" w:rsidP="00E028B5">
      <w:pPr>
        <w:spacing w:line="240" w:lineRule="auto"/>
        <w:rPr>
          <w:rFonts w:ascii="Times New Roman" w:hAnsi="Times New Roman" w:cs="Times New Roman"/>
          <w:b/>
        </w:rPr>
      </w:pPr>
      <w:r w:rsidRPr="00D20485">
        <w:rPr>
          <w:rFonts w:ascii="Times New Roman" w:hAnsi="Times New Roman" w:cs="Times New Roman"/>
          <w:b/>
        </w:rPr>
        <w:t>Regulam</w:t>
      </w:r>
      <w:r w:rsidR="00D20485" w:rsidRPr="00D20485">
        <w:rPr>
          <w:rFonts w:ascii="Times New Roman" w:hAnsi="Times New Roman" w:cs="Times New Roman"/>
          <w:b/>
        </w:rPr>
        <w:t xml:space="preserve">in  zmieniony  Uchwałą nr 1/2017 </w:t>
      </w:r>
      <w:r w:rsidRPr="00D20485">
        <w:rPr>
          <w:rFonts w:ascii="Times New Roman" w:hAnsi="Times New Roman" w:cs="Times New Roman"/>
          <w:b/>
        </w:rPr>
        <w:t>Zarządu LGD „Z</w:t>
      </w:r>
      <w:r w:rsidR="00D20485" w:rsidRPr="00D20485">
        <w:rPr>
          <w:rFonts w:ascii="Times New Roman" w:hAnsi="Times New Roman" w:cs="Times New Roman"/>
          <w:b/>
        </w:rPr>
        <w:t xml:space="preserve">apilicze” w dniu 13 stycznia 2017 </w:t>
      </w:r>
      <w:proofErr w:type="spellStart"/>
      <w:r w:rsidRPr="00D20485">
        <w:rPr>
          <w:rFonts w:ascii="Times New Roman" w:hAnsi="Times New Roman" w:cs="Times New Roman"/>
          <w:b/>
        </w:rPr>
        <w:t>r</w:t>
      </w:r>
      <w:proofErr w:type="spellEnd"/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EF0C89" w:rsidRDefault="00EF0C89" w:rsidP="00E028B5">
      <w:pPr>
        <w:spacing w:line="240" w:lineRule="auto"/>
      </w:pPr>
    </w:p>
    <w:p w:rsidR="00D023AF" w:rsidRDefault="00D023AF" w:rsidP="00E028B5">
      <w:pPr>
        <w:spacing w:line="240" w:lineRule="auto"/>
        <w:rPr>
          <w:b/>
        </w:rPr>
      </w:pPr>
    </w:p>
    <w:p w:rsidR="00D023AF" w:rsidRDefault="00D023AF" w:rsidP="00E028B5">
      <w:pPr>
        <w:spacing w:line="240" w:lineRule="auto"/>
        <w:rPr>
          <w:b/>
        </w:rPr>
      </w:pPr>
    </w:p>
    <w:p w:rsidR="00D023AF" w:rsidRDefault="00D023AF" w:rsidP="00E028B5">
      <w:pPr>
        <w:spacing w:line="240" w:lineRule="auto"/>
        <w:rPr>
          <w:b/>
        </w:rPr>
      </w:pPr>
    </w:p>
    <w:p w:rsidR="00D023AF" w:rsidRDefault="00D023AF" w:rsidP="00E028B5">
      <w:pPr>
        <w:spacing w:line="240" w:lineRule="auto"/>
        <w:rPr>
          <w:b/>
        </w:rPr>
      </w:pPr>
    </w:p>
    <w:p w:rsidR="00EB2284" w:rsidRDefault="00EB2284" w:rsidP="00E028B5">
      <w:pPr>
        <w:spacing w:line="240" w:lineRule="auto"/>
        <w:rPr>
          <w:b/>
        </w:rPr>
      </w:pPr>
    </w:p>
    <w:p w:rsidR="00744C27" w:rsidRDefault="00744C27" w:rsidP="00E028B5">
      <w:pPr>
        <w:spacing w:line="240" w:lineRule="auto"/>
        <w:rPr>
          <w:b/>
        </w:rPr>
      </w:pPr>
    </w:p>
    <w:p w:rsidR="00744C27" w:rsidRDefault="00744C27" w:rsidP="00E028B5">
      <w:pPr>
        <w:spacing w:line="240" w:lineRule="auto"/>
        <w:rPr>
          <w:b/>
        </w:rPr>
      </w:pPr>
    </w:p>
    <w:p w:rsidR="00744C27" w:rsidRDefault="00744C27" w:rsidP="00E028B5">
      <w:pPr>
        <w:spacing w:line="240" w:lineRule="auto"/>
        <w:rPr>
          <w:b/>
        </w:rPr>
      </w:pPr>
    </w:p>
    <w:p w:rsidR="002524AF" w:rsidRDefault="002524AF" w:rsidP="00E028B5">
      <w:pPr>
        <w:spacing w:line="240" w:lineRule="auto"/>
        <w:rPr>
          <w:b/>
        </w:rPr>
      </w:pPr>
    </w:p>
    <w:p w:rsidR="002524AF" w:rsidRDefault="002524AF" w:rsidP="00E028B5">
      <w:pPr>
        <w:spacing w:line="240" w:lineRule="auto"/>
        <w:rPr>
          <w:b/>
        </w:rPr>
      </w:pPr>
    </w:p>
    <w:p w:rsidR="002524AF" w:rsidRDefault="002524AF" w:rsidP="00E028B5">
      <w:pPr>
        <w:spacing w:line="240" w:lineRule="auto"/>
        <w:rPr>
          <w:b/>
        </w:rPr>
      </w:pPr>
    </w:p>
    <w:p w:rsidR="002524AF" w:rsidRDefault="002524AF" w:rsidP="00E028B5">
      <w:pPr>
        <w:spacing w:line="240" w:lineRule="auto"/>
        <w:rPr>
          <w:b/>
        </w:rPr>
      </w:pPr>
    </w:p>
    <w:p w:rsidR="002524AF" w:rsidRDefault="002524AF" w:rsidP="00E028B5">
      <w:pPr>
        <w:spacing w:line="240" w:lineRule="auto"/>
        <w:rPr>
          <w:b/>
        </w:rPr>
      </w:pPr>
    </w:p>
    <w:p w:rsidR="002524AF" w:rsidRDefault="002524AF" w:rsidP="00E028B5">
      <w:pPr>
        <w:spacing w:line="240" w:lineRule="auto"/>
        <w:rPr>
          <w:b/>
        </w:rPr>
      </w:pPr>
    </w:p>
    <w:p w:rsidR="00E028B5" w:rsidRDefault="00E028B5" w:rsidP="00E028B5">
      <w:pPr>
        <w:spacing w:line="240" w:lineRule="auto"/>
        <w:rPr>
          <w:b/>
        </w:rPr>
      </w:pPr>
    </w:p>
    <w:p w:rsidR="00E028B5" w:rsidRDefault="00E028B5" w:rsidP="00E028B5">
      <w:pPr>
        <w:spacing w:line="240" w:lineRule="auto"/>
        <w:rPr>
          <w:b/>
        </w:rPr>
      </w:pPr>
    </w:p>
    <w:p w:rsidR="002524AF" w:rsidRDefault="002524AF" w:rsidP="00E028B5">
      <w:pPr>
        <w:spacing w:line="240" w:lineRule="auto"/>
        <w:rPr>
          <w:b/>
        </w:rPr>
      </w:pPr>
    </w:p>
    <w:p w:rsidR="00D20485" w:rsidRDefault="00D20485" w:rsidP="00D20485">
      <w:pPr>
        <w:spacing w:line="240" w:lineRule="auto"/>
        <w:rPr>
          <w:b/>
        </w:rPr>
      </w:pPr>
    </w:p>
    <w:p w:rsidR="00D20485" w:rsidRDefault="00D20485" w:rsidP="00D20485">
      <w:pPr>
        <w:rPr>
          <w:b/>
        </w:rPr>
      </w:pPr>
      <w:r w:rsidRPr="00EF0C89">
        <w:rPr>
          <w:b/>
        </w:rPr>
        <w:lastRenderedPageBreak/>
        <w:t xml:space="preserve">Załącznik do Regulaminu Biura </w:t>
      </w:r>
      <w:r>
        <w:rPr>
          <w:b/>
        </w:rPr>
        <w:t xml:space="preserve">– zasady udzielania doradztwa dla beneficjentów   oraz  pomiar ich efektywności. </w:t>
      </w:r>
    </w:p>
    <w:p w:rsidR="00D20485" w:rsidRDefault="00D20485" w:rsidP="00D20485">
      <w:pPr>
        <w:rPr>
          <w:b/>
        </w:rPr>
      </w:pPr>
      <w:r>
        <w:rPr>
          <w:b/>
        </w:rPr>
        <w:t xml:space="preserve">Zmieniony uchwalą   nr 1/2017  Zarządu LGD „Zapilicze” </w:t>
      </w:r>
    </w:p>
    <w:p w:rsidR="00D20485" w:rsidRDefault="00D20485" w:rsidP="00D20485">
      <w:pPr>
        <w:jc w:val="both"/>
        <w:rPr>
          <w:b/>
        </w:rPr>
      </w:pPr>
    </w:p>
    <w:p w:rsidR="00D20485" w:rsidRPr="002E40B6" w:rsidRDefault="00D20485" w:rsidP="00D2048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biura</w:t>
      </w:r>
      <w:r w:rsidRPr="00B32DCD">
        <w:rPr>
          <w:rFonts w:ascii="Times New Roman" w:hAnsi="Times New Roman" w:cs="Times New Roman"/>
          <w:sz w:val="24"/>
          <w:szCs w:val="24"/>
        </w:rPr>
        <w:t xml:space="preserve"> LGD „Zapilicze” 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B32DCD">
        <w:rPr>
          <w:rFonts w:ascii="Times New Roman" w:hAnsi="Times New Roman" w:cs="Times New Roman"/>
          <w:sz w:val="24"/>
          <w:szCs w:val="24"/>
        </w:rPr>
        <w:t xml:space="preserve"> bezpłat</w:t>
      </w:r>
      <w:r>
        <w:rPr>
          <w:rFonts w:ascii="Times New Roman" w:hAnsi="Times New Roman" w:cs="Times New Roman"/>
          <w:sz w:val="24"/>
          <w:szCs w:val="24"/>
        </w:rPr>
        <w:t>nego doradztwa dla wnioskodawców</w:t>
      </w:r>
      <w:r w:rsidRPr="00B32DCD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>możliwości pozyskania i rozliczania wsparcia na realizację przedsięwzięć  w ramach podziałania 19.2 ”Wsparcie na wdrażanie operacji w ramach strategii rozwoju lokalnego kierowanego przez społeczność’ objętego Programem Rozwoju Obszarów Wiejskich na lata 2014-2020. Doradztwo indywidualne prowadzone jest na bieżąco przez   dwóch pracowników biura ( kierownika oraz specjalistę ds. projektów) w godzinach pracy biura. W okresie naborów w miarę potrzeby mogą być organizowane spotkania konsultacyjno-szkoleniowe dla potencjalnych beneficjentów. LGD zastrzega sobie możliwość zatrudnienia na potrzeby naboru dodatkowych osób posiadających kwalifikacje oraz doświadczenie w przygotowywaniu wniosków aplikacyjnych w ramach takich działań jak  „</w:t>
      </w:r>
      <w:r>
        <w:rPr>
          <w:rFonts w:ascii="Times New Roman" w:hAnsi="Times New Roman" w:cs="Times New Roman"/>
          <w:i/>
          <w:sz w:val="24"/>
          <w:szCs w:val="24"/>
        </w:rPr>
        <w:t xml:space="preserve">Podejmowanie działalności gospodarczej” </w:t>
      </w:r>
      <w:r>
        <w:rPr>
          <w:rFonts w:ascii="Times New Roman" w:hAnsi="Times New Roman" w:cs="Times New Roman"/>
          <w:sz w:val="24"/>
          <w:szCs w:val="24"/>
        </w:rPr>
        <w:t>oraz „</w:t>
      </w:r>
      <w:r>
        <w:rPr>
          <w:rFonts w:ascii="Times New Roman" w:hAnsi="Times New Roman" w:cs="Times New Roman"/>
          <w:i/>
          <w:sz w:val="24"/>
          <w:szCs w:val="24"/>
        </w:rPr>
        <w:t>Rozwój działalności gospodarczej”.</w:t>
      </w:r>
    </w:p>
    <w:p w:rsidR="00D20485" w:rsidRDefault="00D20485" w:rsidP="00D20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Podstawowym narzędziem kontroli świadczonych usług w tym zakresie  będą karty doradztwa obejmujące dane personalne i teleadresowe potencjalnego beneficjenta, datę, miejsce, formę i zakres udzielonego doradztwa oraz podpis beneficjenta ( dotyczy wyłącznie doradztwa świadczonego bezpośrednio)  Na podstawie pozyskanych w ten sposób  danych prowadzony będzie przez pracowników biura – rejestr udzielania pomocy na podstawie którego będzie sporządzane zestawienie zbiorcze po  zakończonym naborze które będzie  zawierało:</w:t>
      </w:r>
    </w:p>
    <w:p w:rsidR="00D20485" w:rsidRDefault="00D20485" w:rsidP="00D2048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osób/podmiotów korzystających z </w:t>
      </w:r>
      <w:r w:rsidRPr="001F7F10">
        <w:rPr>
          <w:rFonts w:ascii="Times New Roman" w:hAnsi="Times New Roman" w:cs="Times New Roman"/>
          <w:sz w:val="24"/>
          <w:szCs w:val="24"/>
        </w:rPr>
        <w:t xml:space="preserve"> doradztwa.</w:t>
      </w:r>
    </w:p>
    <w:p w:rsidR="00D20485" w:rsidRDefault="00D20485" w:rsidP="00D2048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osób/ podmiotów, które złożyły wniosek o dofinansowanie operacji</w:t>
      </w:r>
    </w:p>
    <w:p w:rsidR="00D20485" w:rsidRPr="001F7F10" w:rsidRDefault="00D20485" w:rsidP="00D2048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osób/podmiotów którym LGD przyznało pomoc finansową</w:t>
      </w:r>
    </w:p>
    <w:p w:rsidR="00D20485" w:rsidRDefault="00D20485" w:rsidP="00D20485">
      <w:r>
        <w:rPr>
          <w:rFonts w:ascii="Times New Roman" w:hAnsi="Times New Roman" w:cs="Times New Roman"/>
          <w:sz w:val="24"/>
          <w:szCs w:val="24"/>
        </w:rPr>
        <w:t>Efektywność udzielonego doradztwa będzie mierzona  za pomocą ankiet oceniających jakość świadczonych usług przez pracowników LGD skierowanych do osób korzystających z doradztwa. Na podstawie ankiet będzie sporządzane sprawozdanie.</w:t>
      </w:r>
    </w:p>
    <w:p w:rsidR="00D20485" w:rsidRDefault="00D20485" w:rsidP="00D204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0485" w:rsidRDefault="00D20485" w:rsidP="00D20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485" w:rsidRDefault="00D20485" w:rsidP="00D20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485" w:rsidRPr="00B32DCD" w:rsidRDefault="00D20485" w:rsidP="00D20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485" w:rsidRPr="00B32DCD" w:rsidRDefault="00D20485" w:rsidP="00D20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0485" w:rsidRPr="00B32DCD" w:rsidSect="00594417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5C" w:rsidRDefault="00026C5C" w:rsidP="00594417">
      <w:pPr>
        <w:spacing w:after="0" w:line="240" w:lineRule="auto"/>
      </w:pPr>
      <w:r>
        <w:separator/>
      </w:r>
    </w:p>
  </w:endnote>
  <w:endnote w:type="continuationSeparator" w:id="0">
    <w:p w:rsidR="00026C5C" w:rsidRDefault="00026C5C" w:rsidP="0059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D9" w:rsidRDefault="0004315D" w:rsidP="002C75D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1"/>
      </w:tabs>
      <w:rPr>
        <w:rFonts w:ascii="Cambria" w:hAnsi="Cambria"/>
      </w:rPr>
    </w:pPr>
    <w:r>
      <w:rPr>
        <w:rFonts w:ascii="Cambria" w:hAnsi="Cambria"/>
      </w:rPr>
      <w:t xml:space="preserve">Lokalna </w:t>
    </w:r>
    <w:r w:rsidR="00AE64BD">
      <w:rPr>
        <w:rFonts w:ascii="Cambria" w:hAnsi="Cambria"/>
      </w:rPr>
      <w:t>Grupa Działania „Zapilicze”</w:t>
    </w:r>
    <w:r>
      <w:rPr>
        <w:rFonts w:ascii="Cambria" w:hAnsi="Cambria"/>
      </w:rPr>
      <w:tab/>
      <w:t xml:space="preserve">Strona </w:t>
    </w:r>
    <w:r w:rsidR="0010626E">
      <w:fldChar w:fldCharType="begin"/>
    </w:r>
    <w:r>
      <w:instrText xml:space="preserve"> PAGE   \* MERGEFORMAT </w:instrText>
    </w:r>
    <w:r w:rsidR="0010626E">
      <w:fldChar w:fldCharType="separate"/>
    </w:r>
    <w:r w:rsidR="00E536A6" w:rsidRPr="00E536A6">
      <w:rPr>
        <w:rFonts w:ascii="Cambria" w:hAnsi="Cambria"/>
        <w:noProof/>
      </w:rPr>
      <w:t>2</w:t>
    </w:r>
    <w:r w:rsidR="0010626E">
      <w:fldChar w:fldCharType="end"/>
    </w:r>
  </w:p>
  <w:p w:rsidR="002C75D9" w:rsidRDefault="002C75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5C" w:rsidRDefault="00026C5C" w:rsidP="00594417">
      <w:pPr>
        <w:spacing w:after="0" w:line="240" w:lineRule="auto"/>
      </w:pPr>
      <w:r>
        <w:separator/>
      </w:r>
    </w:p>
  </w:footnote>
  <w:footnote w:type="continuationSeparator" w:id="0">
    <w:p w:rsidR="00026C5C" w:rsidRDefault="00026C5C" w:rsidP="0059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A6" w:rsidRDefault="00E536A6" w:rsidP="00E536A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32"/>
        <w:szCs w:val="32"/>
        <w:lang w:eastAsia="pl-PL"/>
      </w:rPr>
      <w:drawing>
        <wp:inline distT="0" distB="0" distL="0" distR="0">
          <wp:extent cx="752475" cy="588355"/>
          <wp:effectExtent l="19050" t="0" r="9525" b="0"/>
          <wp:docPr id="3" name="Obraz 1" descr="C:\Users\PC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74" cy="58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 xml:space="preserve">        </w:t>
    </w:r>
    <w:r w:rsidRPr="00E536A6">
      <w:rPr>
        <w:rFonts w:ascii="Cambria" w:hAnsi="Cambria"/>
        <w:sz w:val="16"/>
        <w:szCs w:val="16"/>
      </w:rPr>
      <w:drawing>
        <wp:inline distT="0" distB="0" distL="0" distR="0">
          <wp:extent cx="657225" cy="657225"/>
          <wp:effectExtent l="0" t="0" r="0" b="0"/>
          <wp:docPr id="4" name="Obraz 2" descr="C:\Users\PC\Desktop\Documents\loga\znak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Documents\loga\znak leade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 xml:space="preserve">  </w:t>
    </w:r>
    <w:r w:rsidR="00A65225">
      <w:rPr>
        <w:rFonts w:ascii="Cambria" w:hAnsi="Cambria"/>
        <w:noProof/>
        <w:sz w:val="32"/>
        <w:szCs w:val="32"/>
        <w:lang w:eastAsia="pl-PL"/>
      </w:rPr>
      <w:drawing>
        <wp:inline distT="0" distB="0" distL="0" distR="0">
          <wp:extent cx="1574536" cy="658978"/>
          <wp:effectExtent l="19050" t="0" r="6614" b="0"/>
          <wp:docPr id="2" name="Obraz 1" descr="C:\Users\PC\Desktop\Documents\log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ocuments\loga\Logo LG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536" cy="658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AE1">
      <w:rPr>
        <w:rFonts w:ascii="Cambria" w:hAnsi="Cambria"/>
        <w:noProof/>
        <w:sz w:val="32"/>
        <w:szCs w:val="32"/>
        <w:lang w:eastAsia="pl-PL"/>
      </w:rPr>
      <w:drawing>
        <wp:inline distT="0" distB="0" distL="0" distR="0">
          <wp:extent cx="1004411" cy="655511"/>
          <wp:effectExtent l="19050" t="0" r="5239" b="0"/>
          <wp:docPr id="1" name="Obraz 1" descr="PR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11" cy="65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7A5" w:rsidRDefault="00E536A6" w:rsidP="001437A5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 w:rsidR="001437A5">
      <w:rPr>
        <w:rFonts w:ascii="Cambria" w:hAnsi="Cambria"/>
        <w:sz w:val="16"/>
        <w:szCs w:val="16"/>
      </w:rPr>
      <w:t xml:space="preserve">załącznik do Uchwały nr </w:t>
    </w:r>
  </w:p>
  <w:p w:rsidR="002C75D9" w:rsidRPr="007B1246" w:rsidRDefault="00D20485" w:rsidP="001437A5">
    <w:pPr>
      <w:pStyle w:val="Nagwek"/>
      <w:pBdr>
        <w:bottom w:val="thickThinSmallGap" w:sz="24" w:space="1" w:color="622423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1/2017 </w:t>
    </w:r>
    <w:r w:rsidR="001437A5">
      <w:rPr>
        <w:rFonts w:ascii="Cambria" w:hAnsi="Cambria"/>
        <w:sz w:val="16"/>
        <w:szCs w:val="16"/>
      </w:rPr>
      <w:t xml:space="preserve">Zarządu LGD ,,Zapilicze’’ z dnia </w:t>
    </w:r>
    <w:r>
      <w:rPr>
        <w:rFonts w:ascii="Cambria" w:hAnsi="Cambria"/>
        <w:sz w:val="16"/>
        <w:szCs w:val="16"/>
      </w:rPr>
      <w:t>13.01.2017</w:t>
    </w:r>
    <w:r w:rsidR="001437A5">
      <w:rPr>
        <w:rFonts w:ascii="Cambria" w:hAnsi="Cambria"/>
        <w:sz w:val="16"/>
        <w:szCs w:val="16"/>
      </w:rPr>
      <w:t>r</w:t>
    </w:r>
  </w:p>
  <w:p w:rsidR="002C75D9" w:rsidRDefault="0004315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Regulamin Pracy Biura </w:t>
    </w:r>
  </w:p>
  <w:p w:rsidR="002C75D9" w:rsidRDefault="002C75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118EE570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E518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5AE1F66"/>
    <w:multiLevelType w:val="hybridMultilevel"/>
    <w:tmpl w:val="E7902688"/>
    <w:lvl w:ilvl="0" w:tplc="8A58C3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92B79"/>
    <w:multiLevelType w:val="hybridMultilevel"/>
    <w:tmpl w:val="809C87EA"/>
    <w:lvl w:ilvl="0" w:tplc="9EDCF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DCF39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822E85"/>
    <w:multiLevelType w:val="hybridMultilevel"/>
    <w:tmpl w:val="800A8F72"/>
    <w:lvl w:ilvl="0" w:tplc="9EDCF39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7A884262">
      <w:start w:val="1"/>
      <w:numFmt w:val="decimal"/>
      <w:lvlText w:val="%2.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1">
    <w:nsid w:val="0C0C563C"/>
    <w:multiLevelType w:val="hybridMultilevel"/>
    <w:tmpl w:val="F5CE9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07E35"/>
    <w:multiLevelType w:val="hybridMultilevel"/>
    <w:tmpl w:val="5D9697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0F987DA8"/>
    <w:multiLevelType w:val="hybridMultilevel"/>
    <w:tmpl w:val="292002AE"/>
    <w:lvl w:ilvl="0" w:tplc="9EDCF390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423251B"/>
    <w:multiLevelType w:val="hybridMultilevel"/>
    <w:tmpl w:val="9ACE3A1A"/>
    <w:lvl w:ilvl="0" w:tplc="9EDCF390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273E02DC">
      <w:start w:val="1"/>
      <w:numFmt w:val="lowerRoman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65E8F27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51577FC"/>
    <w:multiLevelType w:val="hybridMultilevel"/>
    <w:tmpl w:val="F266E890"/>
    <w:lvl w:ilvl="0" w:tplc="CB947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885CA0">
      <w:start w:val="1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5C3082A"/>
    <w:multiLevelType w:val="hybridMultilevel"/>
    <w:tmpl w:val="ABAA3F2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3373FE0"/>
    <w:multiLevelType w:val="hybridMultilevel"/>
    <w:tmpl w:val="88E663C8"/>
    <w:lvl w:ilvl="0" w:tplc="9EDCF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EDCF39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C33B1"/>
    <w:multiLevelType w:val="hybridMultilevel"/>
    <w:tmpl w:val="8B7207A8"/>
    <w:lvl w:ilvl="0" w:tplc="455A06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B2465"/>
    <w:multiLevelType w:val="hybridMultilevel"/>
    <w:tmpl w:val="EDEAE2EA"/>
    <w:lvl w:ilvl="0" w:tplc="9EDCF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F1E06"/>
    <w:multiLevelType w:val="hybridMultilevel"/>
    <w:tmpl w:val="E444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47656"/>
    <w:multiLevelType w:val="hybridMultilevel"/>
    <w:tmpl w:val="13DC6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830D2"/>
    <w:multiLevelType w:val="hybridMultilevel"/>
    <w:tmpl w:val="48DEEB1E"/>
    <w:lvl w:ilvl="0" w:tplc="9EDCF390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9EDCF390">
      <w:start w:val="1"/>
      <w:numFmt w:val="lowerLetter"/>
      <w:lvlText w:val="%2)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9042D73C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D2E566B"/>
    <w:multiLevelType w:val="hybridMultilevel"/>
    <w:tmpl w:val="CD7E11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BA064F"/>
    <w:multiLevelType w:val="hybridMultilevel"/>
    <w:tmpl w:val="6152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26697"/>
    <w:multiLevelType w:val="hybridMultilevel"/>
    <w:tmpl w:val="181AEB2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17114"/>
    <w:multiLevelType w:val="hybridMultilevel"/>
    <w:tmpl w:val="8D660F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0EF11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50753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1A0515"/>
    <w:multiLevelType w:val="hybridMultilevel"/>
    <w:tmpl w:val="55422D28"/>
    <w:lvl w:ilvl="0" w:tplc="B7888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EDCF390">
      <w:start w:val="1"/>
      <w:numFmt w:val="lowerLetter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27A26"/>
    <w:multiLevelType w:val="hybridMultilevel"/>
    <w:tmpl w:val="B9BE3254"/>
    <w:lvl w:ilvl="0" w:tplc="9EDCF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62860"/>
    <w:multiLevelType w:val="multilevel"/>
    <w:tmpl w:val="3F8432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C8068D1"/>
    <w:multiLevelType w:val="hybridMultilevel"/>
    <w:tmpl w:val="BF0E2308"/>
    <w:lvl w:ilvl="0" w:tplc="6912365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E77DDB"/>
    <w:multiLevelType w:val="hybridMultilevel"/>
    <w:tmpl w:val="39724780"/>
    <w:lvl w:ilvl="0" w:tplc="9EDCF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873E6"/>
    <w:multiLevelType w:val="hybridMultilevel"/>
    <w:tmpl w:val="2EAA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B40AA"/>
    <w:multiLevelType w:val="hybridMultilevel"/>
    <w:tmpl w:val="15D85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C533C"/>
    <w:multiLevelType w:val="hybridMultilevel"/>
    <w:tmpl w:val="CE16AC68"/>
    <w:lvl w:ilvl="0" w:tplc="9EDCF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C112B"/>
    <w:multiLevelType w:val="hybridMultilevel"/>
    <w:tmpl w:val="9D26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E7029"/>
    <w:multiLevelType w:val="hybridMultilevel"/>
    <w:tmpl w:val="04D4B0F8"/>
    <w:lvl w:ilvl="0" w:tplc="B7888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33"/>
  </w:num>
  <w:num w:numId="12">
    <w:abstractNumId w:val="17"/>
  </w:num>
  <w:num w:numId="13">
    <w:abstractNumId w:val="15"/>
  </w:num>
  <w:num w:numId="14">
    <w:abstractNumId w:val="10"/>
  </w:num>
  <w:num w:numId="15">
    <w:abstractNumId w:val="26"/>
  </w:num>
  <w:num w:numId="16">
    <w:abstractNumId w:val="25"/>
  </w:num>
  <w:num w:numId="17">
    <w:abstractNumId w:val="30"/>
  </w:num>
  <w:num w:numId="18">
    <w:abstractNumId w:val="36"/>
  </w:num>
  <w:num w:numId="19">
    <w:abstractNumId w:val="23"/>
  </w:num>
  <w:num w:numId="20">
    <w:abstractNumId w:val="14"/>
  </w:num>
  <w:num w:numId="21">
    <w:abstractNumId w:val="28"/>
  </w:num>
  <w:num w:numId="22">
    <w:abstractNumId w:val="13"/>
  </w:num>
  <w:num w:numId="23">
    <w:abstractNumId w:val="12"/>
  </w:num>
  <w:num w:numId="24">
    <w:abstractNumId w:val="19"/>
  </w:num>
  <w:num w:numId="25">
    <w:abstractNumId w:val="22"/>
  </w:num>
  <w:num w:numId="26">
    <w:abstractNumId w:val="29"/>
  </w:num>
  <w:num w:numId="27">
    <w:abstractNumId w:val="9"/>
  </w:num>
  <w:num w:numId="28">
    <w:abstractNumId w:val="31"/>
  </w:num>
  <w:num w:numId="29">
    <w:abstractNumId w:val="27"/>
  </w:num>
  <w:num w:numId="30">
    <w:abstractNumId w:val="34"/>
  </w:num>
  <w:num w:numId="31">
    <w:abstractNumId w:val="11"/>
  </w:num>
  <w:num w:numId="32">
    <w:abstractNumId w:val="20"/>
  </w:num>
  <w:num w:numId="33">
    <w:abstractNumId w:val="32"/>
  </w:num>
  <w:num w:numId="34">
    <w:abstractNumId w:val="24"/>
  </w:num>
  <w:num w:numId="35">
    <w:abstractNumId w:val="35"/>
  </w:num>
  <w:num w:numId="36">
    <w:abstractNumId w:val="21"/>
  </w:num>
  <w:num w:numId="37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39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E4655"/>
    <w:rsid w:val="00024284"/>
    <w:rsid w:val="00026C5C"/>
    <w:rsid w:val="000371C4"/>
    <w:rsid w:val="0004315D"/>
    <w:rsid w:val="000475A4"/>
    <w:rsid w:val="00056CDF"/>
    <w:rsid w:val="00082ECD"/>
    <w:rsid w:val="000B0C1D"/>
    <w:rsid w:val="000B36E3"/>
    <w:rsid w:val="000B7D66"/>
    <w:rsid w:val="000C1856"/>
    <w:rsid w:val="000D38B8"/>
    <w:rsid w:val="000F2A9D"/>
    <w:rsid w:val="000F6663"/>
    <w:rsid w:val="001052F9"/>
    <w:rsid w:val="0010626E"/>
    <w:rsid w:val="00120F13"/>
    <w:rsid w:val="00136FFC"/>
    <w:rsid w:val="00141B3F"/>
    <w:rsid w:val="001437A5"/>
    <w:rsid w:val="001632F2"/>
    <w:rsid w:val="00185551"/>
    <w:rsid w:val="001E1540"/>
    <w:rsid w:val="001F7F10"/>
    <w:rsid w:val="00211924"/>
    <w:rsid w:val="0022404E"/>
    <w:rsid w:val="002441DE"/>
    <w:rsid w:val="00251A83"/>
    <w:rsid w:val="002524AF"/>
    <w:rsid w:val="0027075A"/>
    <w:rsid w:val="00290045"/>
    <w:rsid w:val="00295C58"/>
    <w:rsid w:val="002A1AAD"/>
    <w:rsid w:val="002A402C"/>
    <w:rsid w:val="002C71D1"/>
    <w:rsid w:val="002C75D9"/>
    <w:rsid w:val="002D7B30"/>
    <w:rsid w:val="002E131D"/>
    <w:rsid w:val="00323A97"/>
    <w:rsid w:val="00341385"/>
    <w:rsid w:val="0034323C"/>
    <w:rsid w:val="00351759"/>
    <w:rsid w:val="00357212"/>
    <w:rsid w:val="003646CD"/>
    <w:rsid w:val="0038138B"/>
    <w:rsid w:val="00387C12"/>
    <w:rsid w:val="00390A36"/>
    <w:rsid w:val="003915A0"/>
    <w:rsid w:val="003A25FC"/>
    <w:rsid w:val="003A68DD"/>
    <w:rsid w:val="003B2BF0"/>
    <w:rsid w:val="003C4160"/>
    <w:rsid w:val="003D491B"/>
    <w:rsid w:val="003E70CC"/>
    <w:rsid w:val="00403E93"/>
    <w:rsid w:val="00410E86"/>
    <w:rsid w:val="00425CB0"/>
    <w:rsid w:val="00431BEA"/>
    <w:rsid w:val="004675B0"/>
    <w:rsid w:val="00490C04"/>
    <w:rsid w:val="00491D94"/>
    <w:rsid w:val="004B4E10"/>
    <w:rsid w:val="004E4655"/>
    <w:rsid w:val="004E5152"/>
    <w:rsid w:val="00516859"/>
    <w:rsid w:val="005403CC"/>
    <w:rsid w:val="00550531"/>
    <w:rsid w:val="00554D4C"/>
    <w:rsid w:val="00557506"/>
    <w:rsid w:val="00564157"/>
    <w:rsid w:val="0058172A"/>
    <w:rsid w:val="00585828"/>
    <w:rsid w:val="00590ED3"/>
    <w:rsid w:val="00594417"/>
    <w:rsid w:val="005A0304"/>
    <w:rsid w:val="005B1AB1"/>
    <w:rsid w:val="005C5C17"/>
    <w:rsid w:val="006545DE"/>
    <w:rsid w:val="006606EB"/>
    <w:rsid w:val="006645BF"/>
    <w:rsid w:val="0067683D"/>
    <w:rsid w:val="006927B4"/>
    <w:rsid w:val="006A28BF"/>
    <w:rsid w:val="006B03F2"/>
    <w:rsid w:val="006D7224"/>
    <w:rsid w:val="006E455F"/>
    <w:rsid w:val="006F6A9B"/>
    <w:rsid w:val="00700833"/>
    <w:rsid w:val="00713E73"/>
    <w:rsid w:val="00724EF4"/>
    <w:rsid w:val="007274DF"/>
    <w:rsid w:val="00736833"/>
    <w:rsid w:val="00744C27"/>
    <w:rsid w:val="00754413"/>
    <w:rsid w:val="00764ED9"/>
    <w:rsid w:val="00774A77"/>
    <w:rsid w:val="00785DA8"/>
    <w:rsid w:val="007B0A62"/>
    <w:rsid w:val="007B1246"/>
    <w:rsid w:val="0082721B"/>
    <w:rsid w:val="00835237"/>
    <w:rsid w:val="008374E6"/>
    <w:rsid w:val="00837DE3"/>
    <w:rsid w:val="008407FF"/>
    <w:rsid w:val="0086427C"/>
    <w:rsid w:val="00880B3C"/>
    <w:rsid w:val="00886B27"/>
    <w:rsid w:val="008B23B7"/>
    <w:rsid w:val="008B2AE7"/>
    <w:rsid w:val="008B2C18"/>
    <w:rsid w:val="008B34C3"/>
    <w:rsid w:val="008C49B3"/>
    <w:rsid w:val="008D6347"/>
    <w:rsid w:val="008E2AE2"/>
    <w:rsid w:val="008F15AC"/>
    <w:rsid w:val="00905F50"/>
    <w:rsid w:val="009105D1"/>
    <w:rsid w:val="00917721"/>
    <w:rsid w:val="00925E97"/>
    <w:rsid w:val="0094578B"/>
    <w:rsid w:val="0097164E"/>
    <w:rsid w:val="009751BF"/>
    <w:rsid w:val="00985865"/>
    <w:rsid w:val="00992003"/>
    <w:rsid w:val="009B160B"/>
    <w:rsid w:val="009B2D1C"/>
    <w:rsid w:val="009B4BD9"/>
    <w:rsid w:val="009C2912"/>
    <w:rsid w:val="009F361E"/>
    <w:rsid w:val="009F3A6C"/>
    <w:rsid w:val="00A3359F"/>
    <w:rsid w:val="00A36E19"/>
    <w:rsid w:val="00A400B9"/>
    <w:rsid w:val="00A43CFA"/>
    <w:rsid w:val="00A56342"/>
    <w:rsid w:val="00A65225"/>
    <w:rsid w:val="00A6574A"/>
    <w:rsid w:val="00A816B7"/>
    <w:rsid w:val="00A957D5"/>
    <w:rsid w:val="00AB533D"/>
    <w:rsid w:val="00AC2479"/>
    <w:rsid w:val="00AC5422"/>
    <w:rsid w:val="00AD3691"/>
    <w:rsid w:val="00AD40A4"/>
    <w:rsid w:val="00AD75A9"/>
    <w:rsid w:val="00AE4812"/>
    <w:rsid w:val="00AE64BD"/>
    <w:rsid w:val="00AF60B9"/>
    <w:rsid w:val="00B32DCD"/>
    <w:rsid w:val="00B35A83"/>
    <w:rsid w:val="00B57B5F"/>
    <w:rsid w:val="00B72576"/>
    <w:rsid w:val="00B737D8"/>
    <w:rsid w:val="00B74EA1"/>
    <w:rsid w:val="00B819B7"/>
    <w:rsid w:val="00B85F60"/>
    <w:rsid w:val="00B97496"/>
    <w:rsid w:val="00C14957"/>
    <w:rsid w:val="00C40EC4"/>
    <w:rsid w:val="00C52B20"/>
    <w:rsid w:val="00C57FD0"/>
    <w:rsid w:val="00C644F9"/>
    <w:rsid w:val="00C71D5A"/>
    <w:rsid w:val="00C75447"/>
    <w:rsid w:val="00C775DE"/>
    <w:rsid w:val="00C80C9C"/>
    <w:rsid w:val="00C80DAD"/>
    <w:rsid w:val="00C834CB"/>
    <w:rsid w:val="00C97DA0"/>
    <w:rsid w:val="00CC0DFB"/>
    <w:rsid w:val="00CE1107"/>
    <w:rsid w:val="00CE5833"/>
    <w:rsid w:val="00D023AF"/>
    <w:rsid w:val="00D0511A"/>
    <w:rsid w:val="00D07E01"/>
    <w:rsid w:val="00D20485"/>
    <w:rsid w:val="00D31966"/>
    <w:rsid w:val="00D40AE1"/>
    <w:rsid w:val="00D93FCB"/>
    <w:rsid w:val="00DA1F72"/>
    <w:rsid w:val="00DA5411"/>
    <w:rsid w:val="00DC63E0"/>
    <w:rsid w:val="00DD72EE"/>
    <w:rsid w:val="00DD7AAA"/>
    <w:rsid w:val="00DD7C4C"/>
    <w:rsid w:val="00E0123D"/>
    <w:rsid w:val="00E028B5"/>
    <w:rsid w:val="00E16940"/>
    <w:rsid w:val="00E170E8"/>
    <w:rsid w:val="00E536A6"/>
    <w:rsid w:val="00E5424C"/>
    <w:rsid w:val="00E975F7"/>
    <w:rsid w:val="00EB083A"/>
    <w:rsid w:val="00EB2284"/>
    <w:rsid w:val="00EE286F"/>
    <w:rsid w:val="00EE3D3B"/>
    <w:rsid w:val="00EF0C89"/>
    <w:rsid w:val="00F152EF"/>
    <w:rsid w:val="00F217DD"/>
    <w:rsid w:val="00F22865"/>
    <w:rsid w:val="00F3648D"/>
    <w:rsid w:val="00F5309C"/>
    <w:rsid w:val="00F667D7"/>
    <w:rsid w:val="00F84B17"/>
    <w:rsid w:val="00F85882"/>
    <w:rsid w:val="00F95527"/>
    <w:rsid w:val="00FB43F9"/>
    <w:rsid w:val="00FB7050"/>
    <w:rsid w:val="00F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A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40A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0A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40A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D40A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0A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40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72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F6A9B"/>
  </w:style>
  <w:style w:type="character" w:customStyle="1" w:styleId="st">
    <w:name w:val="st"/>
    <w:basedOn w:val="Domylnaczcionkaakapitu"/>
    <w:rsid w:val="006F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DB36-50EC-4A4F-BE40-AC21BFF3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3252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PC</cp:lastModifiedBy>
  <cp:revision>8</cp:revision>
  <cp:lastPrinted>2016-12-22T07:48:00Z</cp:lastPrinted>
  <dcterms:created xsi:type="dcterms:W3CDTF">2016-08-19T08:07:00Z</dcterms:created>
  <dcterms:modified xsi:type="dcterms:W3CDTF">2017-10-27T10:43:00Z</dcterms:modified>
</cp:coreProperties>
</file>